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17" w:rsidRDefault="004E06A8" w:rsidP="004E06A8">
      <w:pPr>
        <w:pStyle w:val="Title"/>
      </w:pPr>
      <w:r>
        <w:t>Problems Viewing Billing Statements</w:t>
      </w:r>
    </w:p>
    <w:p w:rsidR="004E06A8" w:rsidRDefault="004E06A8" w:rsidP="004E06A8"/>
    <w:p w:rsidR="00A16817" w:rsidRDefault="004E06A8" w:rsidP="002979A8">
      <w:r>
        <w:t xml:space="preserve">Depending on your browser </w:t>
      </w:r>
      <w:r w:rsidR="002979A8">
        <w:t>and/or</w:t>
      </w:r>
      <w:r>
        <w:t xml:space="preserve"> browser settings you may experience problems viewing your billing statements.  This document will try to address most of the know</w:t>
      </w:r>
      <w:r w:rsidR="00AE719A">
        <w:t>n</w:t>
      </w:r>
      <w:r>
        <w:t xml:space="preserve"> issues.  </w:t>
      </w:r>
    </w:p>
    <w:p w:rsidR="002979A8" w:rsidRDefault="002979A8" w:rsidP="002979A8"/>
    <w:p w:rsidR="002979A8" w:rsidRDefault="002979A8" w:rsidP="002979A8">
      <w:r w:rsidRPr="000359D0">
        <w:rPr>
          <w:b/>
        </w:rPr>
        <w:t>Adobe Acrobat Reader DC</w:t>
      </w:r>
      <w:r>
        <w:rPr>
          <w:b/>
        </w:rPr>
        <w:t xml:space="preserve"> will read PDF files  </w:t>
      </w:r>
      <w:bookmarkStart w:id="0" w:name="_GoBack"/>
      <w:bookmarkEnd w:id="0"/>
    </w:p>
    <w:p w:rsidR="002979A8" w:rsidRDefault="002979A8" w:rsidP="002979A8"/>
    <w:p w:rsidR="002979A8" w:rsidRPr="002979A8" w:rsidRDefault="002979A8" w:rsidP="002979A8"/>
    <w:p w:rsidR="00942932" w:rsidRDefault="005E50B8" w:rsidP="00A16817">
      <w:r>
        <w:t xml:space="preserve">When clicking the </w:t>
      </w:r>
      <w:r w:rsidR="001E1C5F" w:rsidRPr="00A16817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View Selected Billing Statement</w:t>
      </w:r>
      <w:r w:rsidR="001E1C5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A1681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link </w:t>
      </w:r>
      <w:r>
        <w:t>to view your statement</w:t>
      </w:r>
      <w:r w:rsidR="001E1C5F">
        <w:t>:</w:t>
      </w:r>
    </w:p>
    <w:p w:rsidR="005E50B8" w:rsidRDefault="005E50B8">
      <w:r>
        <w:rPr>
          <w:noProof/>
        </w:rPr>
        <w:drawing>
          <wp:inline distT="0" distB="0" distL="0" distR="0" wp14:anchorId="54BF751E" wp14:editId="5B0F3643">
            <wp:extent cx="34004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B8" w:rsidRDefault="005E50B8"/>
    <w:p w:rsidR="005E50B8" w:rsidRDefault="005E50B8">
      <w:r>
        <w:t>You may see the dialog box with the default “Open with” as TWINUI</w:t>
      </w:r>
      <w:r w:rsidR="000359D0">
        <w:t>:</w:t>
      </w:r>
    </w:p>
    <w:p w:rsidR="000359D0" w:rsidRDefault="000359D0"/>
    <w:p w:rsidR="005E50B8" w:rsidRDefault="005E50B8">
      <w:r>
        <w:rPr>
          <w:noProof/>
        </w:rPr>
        <w:drawing>
          <wp:inline distT="0" distB="0" distL="0" distR="0" wp14:anchorId="68AA0198" wp14:editId="31BC4480">
            <wp:extent cx="407670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B8" w:rsidRDefault="005E50B8"/>
    <w:p w:rsidR="005E50B8" w:rsidRDefault="005E50B8">
      <w:r>
        <w:t xml:space="preserve">If you choose OK, you will see a “Please Wait </w:t>
      </w:r>
      <w:proofErr w:type="gramStart"/>
      <w:r>
        <w:t>... ”</w:t>
      </w:r>
      <w:proofErr w:type="gramEnd"/>
      <w:r>
        <w:t xml:space="preserve"> </w:t>
      </w:r>
      <w:r w:rsidR="000359D0">
        <w:t>message that will not  dismiss.</w:t>
      </w:r>
      <w:r>
        <w:t xml:space="preserve"> </w:t>
      </w:r>
    </w:p>
    <w:p w:rsidR="005E50B8" w:rsidRDefault="005E50B8"/>
    <w:p w:rsidR="005E50B8" w:rsidRDefault="00C3724B">
      <w:r>
        <w:t>Do</w:t>
      </w:r>
      <w:r w:rsidR="005E50B8">
        <w:t xml:space="preserve"> not use the </w:t>
      </w:r>
      <w:r w:rsidR="000359D0">
        <w:t xml:space="preserve">TWINUI </w:t>
      </w:r>
      <w:r w:rsidR="005E50B8">
        <w:t>default.</w:t>
      </w:r>
    </w:p>
    <w:p w:rsidR="000359D0" w:rsidRPr="000359D0" w:rsidRDefault="005E50B8" w:rsidP="00394B44">
      <w:pPr>
        <w:pStyle w:val="ListParagraph"/>
        <w:numPr>
          <w:ilvl w:val="0"/>
          <w:numId w:val="1"/>
        </w:numPr>
      </w:pPr>
      <w:r>
        <w:t xml:space="preserve">Select the dropdown and choose </w:t>
      </w:r>
      <w:r w:rsidR="000359D0">
        <w:t>“</w:t>
      </w:r>
      <w:r w:rsidRPr="000359D0">
        <w:rPr>
          <w:b/>
        </w:rPr>
        <w:t>Other …</w:t>
      </w:r>
      <w:r w:rsidR="000359D0" w:rsidRPr="000359D0">
        <w:rPr>
          <w:b/>
        </w:rPr>
        <w:t>”</w:t>
      </w:r>
    </w:p>
    <w:p w:rsidR="005E50B8" w:rsidRDefault="005E50B8" w:rsidP="00BF35C6">
      <w:pPr>
        <w:pStyle w:val="ListParagraph"/>
        <w:numPr>
          <w:ilvl w:val="0"/>
          <w:numId w:val="1"/>
        </w:numPr>
      </w:pPr>
      <w:r>
        <w:t>Select the first choice</w:t>
      </w:r>
      <w:r w:rsidR="000359D0">
        <w:t xml:space="preserve"> on that list, </w:t>
      </w:r>
      <w:r>
        <w:t xml:space="preserve"> </w:t>
      </w:r>
      <w:r w:rsidRPr="000359D0">
        <w:rPr>
          <w:b/>
        </w:rPr>
        <w:t>Adobe Acrobat Reader DC</w:t>
      </w:r>
      <w:r w:rsidR="000359D0" w:rsidRPr="000359D0">
        <w:rPr>
          <w:b/>
        </w:rPr>
        <w:t xml:space="preserve"> </w:t>
      </w:r>
      <w:r w:rsidR="00573CE9">
        <w:t>(See next page)</w:t>
      </w:r>
    </w:p>
    <w:p w:rsidR="005E50B8" w:rsidRDefault="00573CE9">
      <w:r>
        <w:rPr>
          <w:noProof/>
        </w:rPr>
        <w:lastRenderedPageBreak/>
        <w:drawing>
          <wp:inline distT="0" distB="0" distL="0" distR="0" wp14:anchorId="24FEE501" wp14:editId="136ADADC">
            <wp:extent cx="3076575" cy="3124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B8" w:rsidRDefault="005E50B8">
      <w:r>
        <w:t xml:space="preserve"> </w:t>
      </w:r>
    </w:p>
    <w:p w:rsidR="005E50B8" w:rsidRDefault="005E50B8"/>
    <w:p w:rsidR="005E50B8" w:rsidRDefault="008246BD">
      <w:r>
        <w:t>Choose</w:t>
      </w:r>
      <w:r w:rsidR="0049005E">
        <w:t xml:space="preserve"> Adobe Acrobat Reader DC </w:t>
      </w:r>
      <w:r w:rsidR="009869C9">
        <w:t xml:space="preserve">and click OK.  This </w:t>
      </w:r>
      <w:r w:rsidR="0049005E">
        <w:t xml:space="preserve">will </w:t>
      </w:r>
      <w:r w:rsidR="00C3724B">
        <w:t xml:space="preserve">allow you to print </w:t>
      </w:r>
      <w:r w:rsidR="00573CE9">
        <w:t xml:space="preserve">your </w:t>
      </w:r>
      <w:r w:rsidR="0049005E">
        <w:t>Billing statement.</w:t>
      </w:r>
    </w:p>
    <w:p w:rsidR="004E06A8" w:rsidRDefault="004E06A8"/>
    <w:p w:rsidR="002979A8" w:rsidRDefault="002979A8"/>
    <w:p w:rsidR="006D49A1" w:rsidRDefault="006D49A1" w:rsidP="004E06A8">
      <w:pPr>
        <w:pStyle w:val="Heading2"/>
      </w:pPr>
    </w:p>
    <w:p w:rsidR="004E06A8" w:rsidRDefault="00D327CB" w:rsidP="004E06A8">
      <w:pPr>
        <w:pStyle w:val="Heading2"/>
      </w:pPr>
      <w:r>
        <w:t>Setting up browser</w:t>
      </w:r>
      <w:r w:rsidR="004E06A8">
        <w:t>s</w:t>
      </w:r>
      <w:r>
        <w:t xml:space="preserve"> to read PDF files</w:t>
      </w:r>
    </w:p>
    <w:p w:rsidR="005E50B8" w:rsidRDefault="005E50B8"/>
    <w:p w:rsidR="00E377E2" w:rsidRPr="00D327CB" w:rsidRDefault="00D327CB">
      <w:r>
        <w:t xml:space="preserve">The student population will have different </w:t>
      </w:r>
      <w:r w:rsidR="00A72C46">
        <w:t>operating systems</w:t>
      </w:r>
      <w:r>
        <w:t xml:space="preserve"> and different browsers</w:t>
      </w:r>
      <w:r w:rsidR="00A72C46">
        <w:t xml:space="preserve">.  </w:t>
      </w:r>
      <w:r w:rsidR="00E377E2" w:rsidRPr="00D327CB">
        <w:t xml:space="preserve">The following link explains how to set up different browsers on different computer platforms for </w:t>
      </w:r>
      <w:r w:rsidR="00A72C46">
        <w:t xml:space="preserve">viewing </w:t>
      </w:r>
      <w:r w:rsidR="00E377E2" w:rsidRPr="00D327CB">
        <w:t>PDF files:</w:t>
      </w:r>
    </w:p>
    <w:p w:rsidR="00E377E2" w:rsidRPr="00D327CB" w:rsidRDefault="00E377E2"/>
    <w:p w:rsidR="00E377E2" w:rsidRPr="00D327CB" w:rsidRDefault="00E377E2">
      <w:r w:rsidRPr="00D327CB">
        <w:t xml:space="preserve">https://helpx.adobe.com/acrobat/kb/pdf-browser-plugin-configuration.html </w:t>
      </w:r>
    </w:p>
    <w:p w:rsidR="00E377E2" w:rsidRPr="00D327CB" w:rsidRDefault="00E377E2"/>
    <w:p w:rsidR="00E377E2" w:rsidRPr="00D327CB" w:rsidRDefault="00E377E2" w:rsidP="00E377E2">
      <w:r w:rsidRPr="00D327CB">
        <w:t>If you still cannot view your bill, please call the</w:t>
      </w:r>
      <w:r w:rsidR="008246BD">
        <w:t xml:space="preserve"> Bursar's Office for assistance at (610) 758-3160</w:t>
      </w:r>
    </w:p>
    <w:p w:rsidR="00E377E2" w:rsidRDefault="00E377E2">
      <w:pPr>
        <w:rPr>
          <w:sz w:val="24"/>
          <w:szCs w:val="24"/>
        </w:rPr>
      </w:pPr>
    </w:p>
    <w:sectPr w:rsidR="00E3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B55"/>
    <w:multiLevelType w:val="hybridMultilevel"/>
    <w:tmpl w:val="36FE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6963"/>
    <w:multiLevelType w:val="hybridMultilevel"/>
    <w:tmpl w:val="83BC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6595"/>
    <w:multiLevelType w:val="multilevel"/>
    <w:tmpl w:val="9290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92A76"/>
    <w:multiLevelType w:val="multilevel"/>
    <w:tmpl w:val="37C4B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B8"/>
    <w:rsid w:val="000359D0"/>
    <w:rsid w:val="001E1C5F"/>
    <w:rsid w:val="002979A8"/>
    <w:rsid w:val="004109C1"/>
    <w:rsid w:val="0049005E"/>
    <w:rsid w:val="004E06A8"/>
    <w:rsid w:val="00573CE9"/>
    <w:rsid w:val="005E50B8"/>
    <w:rsid w:val="006D49A1"/>
    <w:rsid w:val="008246BD"/>
    <w:rsid w:val="008B0B32"/>
    <w:rsid w:val="00902AA4"/>
    <w:rsid w:val="00942932"/>
    <w:rsid w:val="009869C9"/>
    <w:rsid w:val="00A16817"/>
    <w:rsid w:val="00A700C1"/>
    <w:rsid w:val="00A72C46"/>
    <w:rsid w:val="00AE719A"/>
    <w:rsid w:val="00C3724B"/>
    <w:rsid w:val="00D327CB"/>
    <w:rsid w:val="00E377E2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689B"/>
  <w15:chartTrackingRefBased/>
  <w15:docId w15:val="{6E7E3C93-558A-429F-9FB9-91847B05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06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68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68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359D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06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0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06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00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 Youngblood</dc:creator>
  <cp:keywords/>
  <dc:description/>
  <cp:lastModifiedBy>Wayne A Youngblood</cp:lastModifiedBy>
  <cp:revision>14</cp:revision>
  <dcterms:created xsi:type="dcterms:W3CDTF">2017-07-17T14:41:00Z</dcterms:created>
  <dcterms:modified xsi:type="dcterms:W3CDTF">2017-07-19T14:05:00Z</dcterms:modified>
</cp:coreProperties>
</file>