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457" w:rsidRPr="00237F79" w:rsidRDefault="00EF4182" w:rsidP="00F6009B">
      <w:pPr>
        <w:ind w:left="360"/>
        <w:jc w:val="center"/>
        <w:rPr>
          <w:b/>
          <w:sz w:val="28"/>
          <w:szCs w:val="28"/>
        </w:rPr>
      </w:pPr>
      <w:bookmarkStart w:id="0" w:name="_GoBack"/>
      <w:bookmarkEnd w:id="0"/>
      <w:r w:rsidRPr="00237F79">
        <w:rPr>
          <w:b/>
          <w:sz w:val="28"/>
          <w:szCs w:val="28"/>
        </w:rPr>
        <w:t>BUILDING ACCESS POLICY AND PROCEDURES</w:t>
      </w:r>
    </w:p>
    <w:p w:rsidR="00BC047C" w:rsidRPr="00237F79" w:rsidRDefault="00BC047C" w:rsidP="00F6009B">
      <w:pPr>
        <w:jc w:val="center"/>
        <w:rPr>
          <w:rFonts w:ascii="Arial" w:hAnsi="Arial" w:cs="Arial"/>
        </w:rPr>
      </w:pPr>
    </w:p>
    <w:p w:rsidR="00BC047C" w:rsidRPr="00237F79" w:rsidRDefault="00BC047C" w:rsidP="00F6009B">
      <w:pPr>
        <w:jc w:val="center"/>
        <w:rPr>
          <w:rFonts w:ascii="Arial" w:hAnsi="Arial" w:cs="Arial"/>
        </w:rPr>
      </w:pPr>
    </w:p>
    <w:p w:rsidR="00BC047C" w:rsidRPr="00237F79" w:rsidRDefault="00BC047C" w:rsidP="00A261F6">
      <w:pPr>
        <w:numPr>
          <w:ilvl w:val="0"/>
          <w:numId w:val="13"/>
        </w:numPr>
        <w:ind w:firstLine="0"/>
        <w:rPr>
          <w:b/>
        </w:rPr>
      </w:pPr>
      <w:r w:rsidRPr="00237F79">
        <w:rPr>
          <w:b/>
        </w:rPr>
        <w:t xml:space="preserve">PURPOSE OF </w:t>
      </w:r>
      <w:r w:rsidR="00BA6061" w:rsidRPr="00237F79">
        <w:rPr>
          <w:b/>
        </w:rPr>
        <w:t xml:space="preserve">THIS </w:t>
      </w:r>
      <w:r w:rsidRPr="00237F79">
        <w:rPr>
          <w:b/>
        </w:rPr>
        <w:t>POLICY</w:t>
      </w:r>
    </w:p>
    <w:p w:rsidR="00A25F3D" w:rsidRPr="00237F79" w:rsidRDefault="00A25F3D" w:rsidP="00A25F3D"/>
    <w:p w:rsidR="00FE793C" w:rsidRPr="00237F79" w:rsidRDefault="00B21501" w:rsidP="00A261F6">
      <w:pPr>
        <w:ind w:left="720"/>
      </w:pPr>
      <w:r w:rsidRPr="00237F79">
        <w:t xml:space="preserve">To enhance security in its buildings, Lehigh University controls access to all buildings by limiting and controlling the use and function of both </w:t>
      </w:r>
      <w:r w:rsidR="00F927FB">
        <w:t xml:space="preserve">access cards and </w:t>
      </w:r>
      <w:r w:rsidRPr="00237F79">
        <w:t xml:space="preserve">keys issued to all faculty, staff, students, contractors, outside vendors, </w:t>
      </w:r>
      <w:r w:rsidR="008C147A">
        <w:t>as well as</w:t>
      </w:r>
      <w:r w:rsidR="00F927FB">
        <w:t xml:space="preserve"> </w:t>
      </w:r>
      <w:r w:rsidRPr="00237F79">
        <w:t>conference and camp participants.</w:t>
      </w:r>
    </w:p>
    <w:p w:rsidR="00845965" w:rsidRPr="00237F79" w:rsidRDefault="00845965" w:rsidP="00A261F6">
      <w:pPr>
        <w:ind w:left="720"/>
      </w:pPr>
    </w:p>
    <w:p w:rsidR="008B5647" w:rsidRPr="00237F79" w:rsidRDefault="008B5647" w:rsidP="006969E0">
      <w:pPr>
        <w:numPr>
          <w:ilvl w:val="0"/>
          <w:numId w:val="13"/>
        </w:numPr>
        <w:ind w:firstLine="0"/>
        <w:rPr>
          <w:b/>
        </w:rPr>
      </w:pPr>
      <w:r w:rsidRPr="00237F79">
        <w:rPr>
          <w:b/>
        </w:rPr>
        <w:t>A</w:t>
      </w:r>
      <w:r w:rsidR="006276C2" w:rsidRPr="00237F79">
        <w:rPr>
          <w:b/>
        </w:rPr>
        <w:t>UTHORITY FOR THIS POLICY</w:t>
      </w:r>
    </w:p>
    <w:p w:rsidR="00A1448B" w:rsidRPr="00237F79" w:rsidRDefault="00A1448B" w:rsidP="00A261F6">
      <w:pPr>
        <w:ind w:left="720"/>
        <w:rPr>
          <w:b/>
          <w:sz w:val="28"/>
          <w:szCs w:val="28"/>
        </w:rPr>
      </w:pPr>
    </w:p>
    <w:p w:rsidR="008B5647" w:rsidRPr="00237F79" w:rsidRDefault="00A1448B" w:rsidP="00A261F6">
      <w:pPr>
        <w:ind w:left="720"/>
      </w:pPr>
      <w:r w:rsidRPr="00237F79">
        <w:t xml:space="preserve">This policy </w:t>
      </w:r>
      <w:r w:rsidR="000B4AC7" w:rsidRPr="00237F79">
        <w:t xml:space="preserve">is issued by authority of the University’s Provost </w:t>
      </w:r>
      <w:r w:rsidR="004B6905">
        <w:t xml:space="preserve">and Vice President for Academic Affairs </w:t>
      </w:r>
      <w:r w:rsidR="000B4AC7" w:rsidRPr="00237F79">
        <w:t>and the Vice President for Finance and Administration</w:t>
      </w:r>
      <w:r w:rsidR="009C3F29">
        <w:t>.</w:t>
      </w:r>
      <w:r w:rsidRPr="00237F79">
        <w:t xml:space="preserve"> </w:t>
      </w:r>
    </w:p>
    <w:p w:rsidR="00464954" w:rsidRPr="00237F79" w:rsidRDefault="00B21501" w:rsidP="00B60470">
      <w:pPr>
        <w:ind w:left="720"/>
        <w:rPr>
          <w:b/>
        </w:rPr>
      </w:pPr>
      <w:r w:rsidRPr="00237F79">
        <w:rPr>
          <w:b/>
          <w:sz w:val="28"/>
          <w:szCs w:val="28"/>
        </w:rPr>
        <w:t xml:space="preserve"> </w:t>
      </w:r>
      <w:r w:rsidR="00C57301" w:rsidRPr="00237F79">
        <w:rPr>
          <w:b/>
          <w:sz w:val="28"/>
          <w:szCs w:val="28"/>
        </w:rPr>
        <w:t xml:space="preserve"> </w:t>
      </w:r>
    </w:p>
    <w:p w:rsidR="00BC047C" w:rsidRPr="00237F79" w:rsidRDefault="00FE793C" w:rsidP="00A261F6">
      <w:pPr>
        <w:numPr>
          <w:ilvl w:val="0"/>
          <w:numId w:val="13"/>
        </w:numPr>
        <w:ind w:firstLine="0"/>
        <w:rPr>
          <w:b/>
        </w:rPr>
      </w:pPr>
      <w:r w:rsidRPr="00237F79">
        <w:rPr>
          <w:b/>
        </w:rPr>
        <w:t xml:space="preserve">GENERAL </w:t>
      </w:r>
      <w:r w:rsidR="00BC047C" w:rsidRPr="00237F79">
        <w:rPr>
          <w:b/>
        </w:rPr>
        <w:t>BUILDING</w:t>
      </w:r>
      <w:r w:rsidR="008D0178" w:rsidRPr="00237F79">
        <w:rPr>
          <w:b/>
        </w:rPr>
        <w:t xml:space="preserve"> ACCESS</w:t>
      </w:r>
    </w:p>
    <w:p w:rsidR="00993BE3" w:rsidRPr="00237F79" w:rsidRDefault="00993BE3" w:rsidP="00F6009B">
      <w:pPr>
        <w:rPr>
          <w:b/>
        </w:rPr>
      </w:pPr>
    </w:p>
    <w:p w:rsidR="00BC047C" w:rsidRPr="00237F79" w:rsidRDefault="00BC047C" w:rsidP="00A261F6">
      <w:pPr>
        <w:numPr>
          <w:ilvl w:val="0"/>
          <w:numId w:val="14"/>
        </w:numPr>
        <w:ind w:left="1080"/>
        <w:rPr>
          <w:b/>
        </w:rPr>
      </w:pPr>
      <w:r w:rsidRPr="00237F79">
        <w:rPr>
          <w:b/>
        </w:rPr>
        <w:t>Academic and Administrative Buildings</w:t>
      </w:r>
    </w:p>
    <w:p w:rsidR="00BE2BE2" w:rsidRPr="00237F79" w:rsidRDefault="00BE2BE2" w:rsidP="00A261F6">
      <w:pPr>
        <w:ind w:left="360"/>
      </w:pPr>
    </w:p>
    <w:p w:rsidR="00993BE3" w:rsidRPr="00237F79" w:rsidRDefault="001C0132" w:rsidP="00A261F6">
      <w:pPr>
        <w:ind w:left="720"/>
      </w:pPr>
      <w:r w:rsidRPr="00237F79">
        <w:t xml:space="preserve">In general, academic and administrative buildings are open Monday through Friday between the hours of 8am and </w:t>
      </w:r>
      <w:r w:rsidR="00270796" w:rsidRPr="00237F79">
        <w:t>10</w:t>
      </w:r>
      <w:r w:rsidRPr="00237F79">
        <w:t>pm.</w:t>
      </w:r>
      <w:r w:rsidR="00993BE3" w:rsidRPr="00237F79">
        <w:t> </w:t>
      </w:r>
      <w:r w:rsidR="00B72693" w:rsidRPr="00237F79">
        <w:t xml:space="preserve">If necessary, </w:t>
      </w:r>
      <w:r w:rsidR="00A25F3D" w:rsidRPr="00237F79">
        <w:t>D</w:t>
      </w:r>
      <w:r w:rsidR="00993BE3" w:rsidRPr="00237F79">
        <w:t xml:space="preserve">eans and </w:t>
      </w:r>
      <w:r w:rsidR="00A25F3D" w:rsidRPr="00237F79">
        <w:t>D</w:t>
      </w:r>
      <w:r w:rsidR="00993BE3" w:rsidRPr="00237F79">
        <w:t xml:space="preserve">epartment </w:t>
      </w:r>
      <w:r w:rsidR="00A25F3D" w:rsidRPr="00237F79">
        <w:t>C</w:t>
      </w:r>
      <w:r w:rsidR="00993BE3" w:rsidRPr="00237F79">
        <w:t xml:space="preserve">hairpersons </w:t>
      </w:r>
      <w:r w:rsidR="00B72693" w:rsidRPr="00237F79">
        <w:t xml:space="preserve">may adjust the </w:t>
      </w:r>
      <w:r w:rsidR="00993BE3" w:rsidRPr="00237F79">
        <w:t xml:space="preserve">hours </w:t>
      </w:r>
      <w:r w:rsidR="004B6905">
        <w:t xml:space="preserve">of academic buildings </w:t>
      </w:r>
      <w:r w:rsidR="00993BE3" w:rsidRPr="00237F79">
        <w:t xml:space="preserve">to better suit </w:t>
      </w:r>
      <w:r w:rsidR="00B72693" w:rsidRPr="00237F79">
        <w:t xml:space="preserve">a </w:t>
      </w:r>
      <w:r w:rsidR="00993BE3" w:rsidRPr="00237F79">
        <w:t>specific need</w:t>
      </w:r>
      <w:r w:rsidR="00B72693" w:rsidRPr="00237F79">
        <w:t>(</w:t>
      </w:r>
      <w:r w:rsidR="00993BE3" w:rsidRPr="00237F79">
        <w:t>s</w:t>
      </w:r>
      <w:r w:rsidR="00B72693" w:rsidRPr="00237F79">
        <w:t>)</w:t>
      </w:r>
      <w:r w:rsidR="00FD1026" w:rsidRPr="00237F79">
        <w:t xml:space="preserve"> by filing an </w:t>
      </w:r>
      <w:r w:rsidR="00FD1026" w:rsidRPr="00237F79">
        <w:rPr>
          <w:i/>
        </w:rPr>
        <w:t xml:space="preserve">Hours of Operation Variance </w:t>
      </w:r>
      <w:r w:rsidR="00993BE3" w:rsidRPr="00237F79">
        <w:t>with Facilities Services</w:t>
      </w:r>
      <w:r w:rsidR="00F92004" w:rsidRPr="00237F79">
        <w:t>.</w:t>
      </w:r>
      <w:r w:rsidR="00993BE3" w:rsidRPr="00237F79">
        <w:t xml:space="preserve"> After</w:t>
      </w:r>
      <w:r w:rsidR="004B6905">
        <w:t>-</w:t>
      </w:r>
      <w:r w:rsidR="00FD1026" w:rsidRPr="00237F79">
        <w:t xml:space="preserve"> </w:t>
      </w:r>
      <w:r w:rsidR="00993BE3" w:rsidRPr="00237F79">
        <w:t xml:space="preserve">hours access to academic and administrative buildings </w:t>
      </w:r>
      <w:r w:rsidR="00B913C7" w:rsidRPr="00237F79">
        <w:t xml:space="preserve">is </w:t>
      </w:r>
      <w:r w:rsidR="00993BE3" w:rsidRPr="00237F79">
        <w:t xml:space="preserve">limited to faculty, staff, </w:t>
      </w:r>
      <w:r w:rsidR="00FD1026" w:rsidRPr="00237F79">
        <w:t xml:space="preserve">students, and contractors </w:t>
      </w:r>
      <w:r w:rsidR="00993BE3" w:rsidRPr="00237F79">
        <w:t xml:space="preserve">who have been properly authorized </w:t>
      </w:r>
      <w:r w:rsidR="00B913C7" w:rsidRPr="00237F79">
        <w:t xml:space="preserve">in advance </w:t>
      </w:r>
      <w:r w:rsidR="00F92004" w:rsidRPr="00237F79">
        <w:t xml:space="preserve">by </w:t>
      </w:r>
      <w:r w:rsidR="00CC1522" w:rsidRPr="00237F79">
        <w:t>t</w:t>
      </w:r>
      <w:r w:rsidR="003737C1" w:rsidRPr="00237F79">
        <w:t>he</w:t>
      </w:r>
      <w:r w:rsidR="00F539F9" w:rsidRPr="00237F79">
        <w:t xml:space="preserve">ir Authorized Signatory </w:t>
      </w:r>
      <w:r w:rsidR="004B6905">
        <w:t xml:space="preserve">(as defined in Section 4.B. below) </w:t>
      </w:r>
      <w:r w:rsidR="00993BE3" w:rsidRPr="00237F79">
        <w:t>to enter a given building or set of buildings</w:t>
      </w:r>
      <w:r w:rsidR="009273DD">
        <w:t>.</w:t>
      </w:r>
      <w:r w:rsidR="00501FEF">
        <w:t xml:space="preserve"> For buildings that are used for public events after hours, the Variance form must be filed by whoever is sponsoring the event, in order to ensure that the building is appropriately secure at the proper times.</w:t>
      </w:r>
    </w:p>
    <w:p w:rsidR="00993BE3" w:rsidRPr="00237F79" w:rsidRDefault="00993BE3" w:rsidP="00F6009B"/>
    <w:p w:rsidR="00BC047C" w:rsidRPr="00237F79" w:rsidRDefault="00BC047C" w:rsidP="00A261F6">
      <w:pPr>
        <w:numPr>
          <w:ilvl w:val="0"/>
          <w:numId w:val="14"/>
        </w:numPr>
        <w:ind w:left="1080"/>
        <w:rPr>
          <w:b/>
        </w:rPr>
      </w:pPr>
      <w:r w:rsidRPr="00237F79">
        <w:rPr>
          <w:b/>
        </w:rPr>
        <w:t>Residence Halls</w:t>
      </w:r>
      <w:r w:rsidR="006C21E7" w:rsidRPr="00237F79">
        <w:rPr>
          <w:b/>
        </w:rPr>
        <w:t>, Greek and Special Interest Housing</w:t>
      </w:r>
    </w:p>
    <w:p w:rsidR="00F92004" w:rsidRPr="00237F79" w:rsidRDefault="00F92004" w:rsidP="00A261F6">
      <w:pPr>
        <w:ind w:left="360"/>
      </w:pPr>
    </w:p>
    <w:p w:rsidR="005F3539" w:rsidRDefault="00F92004" w:rsidP="005F3539">
      <w:pPr>
        <w:numPr>
          <w:ilvl w:val="0"/>
          <w:numId w:val="27"/>
        </w:numPr>
        <w:ind w:left="1620"/>
      </w:pPr>
      <w:r w:rsidRPr="00237F79">
        <w:t xml:space="preserve">University </w:t>
      </w:r>
      <w:r w:rsidR="00993BE3" w:rsidRPr="00237F79">
        <w:t>residence halls</w:t>
      </w:r>
      <w:r w:rsidR="00FD1026" w:rsidRPr="00237F79">
        <w:t xml:space="preserve">, </w:t>
      </w:r>
      <w:r w:rsidR="008A6392" w:rsidRPr="00237F79">
        <w:t>fraternities and sororities</w:t>
      </w:r>
      <w:r w:rsidR="00993BE3" w:rsidRPr="00237F79">
        <w:t xml:space="preserve"> </w:t>
      </w:r>
      <w:r w:rsidR="008C147A">
        <w:t xml:space="preserve">are </w:t>
      </w:r>
      <w:r w:rsidR="00993BE3" w:rsidRPr="00237F79">
        <w:t xml:space="preserve">locked at all times and accessible only by access card or key. </w:t>
      </w:r>
      <w:r w:rsidR="00FD1026" w:rsidRPr="00237F79">
        <w:t>The Office of Residential Services</w:t>
      </w:r>
      <w:r w:rsidR="00F539F9" w:rsidRPr="00237F79">
        <w:t xml:space="preserve"> </w:t>
      </w:r>
      <w:r w:rsidR="004B6905">
        <w:t>(“Residential Services”)</w:t>
      </w:r>
      <w:r w:rsidR="007A19AD">
        <w:t>,</w:t>
      </w:r>
      <w:r w:rsidR="004B6905">
        <w:t xml:space="preserve"> </w:t>
      </w:r>
      <w:r w:rsidR="00F539F9" w:rsidRPr="00237F79">
        <w:t>in conjunction with the Office of Access Control</w:t>
      </w:r>
      <w:r w:rsidR="004B6905">
        <w:t xml:space="preserve"> (“Access Control”)</w:t>
      </w:r>
      <w:r w:rsidR="00F4265C" w:rsidRPr="00237F79">
        <w:t xml:space="preserve">, </w:t>
      </w:r>
      <w:r w:rsidR="00F304F5">
        <w:t>wi</w:t>
      </w:r>
      <w:r w:rsidR="004B6905">
        <w:t xml:space="preserve">ll </w:t>
      </w:r>
      <w:r w:rsidR="00FD1026" w:rsidRPr="00237F79">
        <w:t>issue a</w:t>
      </w:r>
      <w:r w:rsidR="00393153" w:rsidRPr="00237F79">
        <w:t xml:space="preserve">ll </w:t>
      </w:r>
      <w:r w:rsidR="005F3539">
        <w:t xml:space="preserve">access cards and </w:t>
      </w:r>
      <w:r w:rsidR="00393153" w:rsidRPr="00237F79">
        <w:t>keys</w:t>
      </w:r>
      <w:r w:rsidR="001F51C9" w:rsidRPr="00237F79">
        <w:t xml:space="preserve"> </w:t>
      </w:r>
      <w:r w:rsidR="00393153" w:rsidRPr="00237F79">
        <w:t>for residence halls</w:t>
      </w:r>
      <w:r w:rsidR="00A43E0D" w:rsidRPr="00237F79">
        <w:t xml:space="preserve">, </w:t>
      </w:r>
      <w:r w:rsidR="00A11038" w:rsidRPr="00237F79">
        <w:t>fraternities and sororities</w:t>
      </w:r>
      <w:r w:rsidR="00393153" w:rsidRPr="00237F79">
        <w:t xml:space="preserve">. </w:t>
      </w:r>
      <w:r w:rsidR="005F3539">
        <w:br/>
      </w:r>
    </w:p>
    <w:p w:rsidR="005F3539" w:rsidRDefault="00393153" w:rsidP="005F3539">
      <w:pPr>
        <w:numPr>
          <w:ilvl w:val="0"/>
          <w:numId w:val="27"/>
        </w:numPr>
        <w:ind w:left="1620"/>
      </w:pPr>
      <w:r w:rsidRPr="00237F79">
        <w:t>Nonresidents (</w:t>
      </w:r>
      <w:r w:rsidR="002E3609" w:rsidRPr="00237F79">
        <w:t xml:space="preserve">including, but not limited to </w:t>
      </w:r>
      <w:r w:rsidRPr="00237F79">
        <w:t>faculty</w:t>
      </w:r>
      <w:r w:rsidR="002E3609" w:rsidRPr="00237F79">
        <w:t xml:space="preserve">, staff, </w:t>
      </w:r>
      <w:r w:rsidRPr="00237F79">
        <w:t>contractors</w:t>
      </w:r>
      <w:r w:rsidR="006C21E7" w:rsidRPr="00237F79">
        <w:t xml:space="preserve"> and outside vendors</w:t>
      </w:r>
      <w:r w:rsidRPr="00237F79">
        <w:t xml:space="preserve">) </w:t>
      </w:r>
      <w:r w:rsidR="00F304F5">
        <w:t>must</w:t>
      </w:r>
      <w:r w:rsidRPr="00237F79">
        <w:t xml:space="preserve"> display visible identification issued by the Lehigh University Identification Card Office </w:t>
      </w:r>
      <w:r w:rsidR="005F3539">
        <w:t xml:space="preserve">(“ID Office”) </w:t>
      </w:r>
      <w:r w:rsidRPr="00237F79">
        <w:t>whenever they are in a residential facility.</w:t>
      </w:r>
      <w:r w:rsidR="00EC2B5A">
        <w:t xml:space="preserve">  </w:t>
      </w:r>
      <w:r w:rsidR="00EC2B5A" w:rsidRPr="00611280">
        <w:t>This may be a Lehigh ID or Vendor Access ID</w:t>
      </w:r>
      <w:r w:rsidR="00752B32" w:rsidRPr="00611280">
        <w:t xml:space="preserve"> (see</w:t>
      </w:r>
      <w:r w:rsidR="00E42B28" w:rsidRPr="00611280">
        <w:t xml:space="preserve"> Section</w:t>
      </w:r>
      <w:r w:rsidR="00752B32" w:rsidRPr="00611280">
        <w:t xml:space="preserve"> 8</w:t>
      </w:r>
      <w:r w:rsidR="00E42B28" w:rsidRPr="00611280">
        <w:t>.</w:t>
      </w:r>
      <w:r w:rsidR="00752B32" w:rsidRPr="00611280">
        <w:t>A</w:t>
      </w:r>
      <w:r w:rsidR="00E42B28" w:rsidRPr="00611280">
        <w:t>.</w:t>
      </w:r>
      <w:r w:rsidR="00752B32" w:rsidRPr="00611280">
        <w:t>)</w:t>
      </w:r>
      <w:r w:rsidR="005F3539" w:rsidRPr="00611280">
        <w:br/>
      </w:r>
    </w:p>
    <w:p w:rsidR="004A5642" w:rsidRDefault="00787947" w:rsidP="005F3539">
      <w:pPr>
        <w:numPr>
          <w:ilvl w:val="0"/>
          <w:numId w:val="27"/>
        </w:numPr>
        <w:ind w:left="1620"/>
      </w:pPr>
      <w:r w:rsidRPr="00237F79">
        <w:t xml:space="preserve">Any office or authorized individual requiring an exception to item </w:t>
      </w:r>
      <w:r w:rsidR="002B25BD">
        <w:t>(</w:t>
      </w:r>
      <w:r w:rsidR="007A19AD">
        <w:t>i</w:t>
      </w:r>
      <w:r w:rsidR="002B25BD">
        <w:t>)</w:t>
      </w:r>
      <w:r w:rsidRPr="00237F79">
        <w:t xml:space="preserve"> </w:t>
      </w:r>
      <w:r w:rsidR="00AF5744" w:rsidRPr="00237F79">
        <w:t>above (</w:t>
      </w:r>
      <w:r w:rsidRPr="00237F79">
        <w:t xml:space="preserve">e.g. service, construction, move-in, move-out) must get </w:t>
      </w:r>
      <w:r w:rsidR="00ED1A7C" w:rsidRPr="00237F79">
        <w:t>approval from the Director of Residential Services in advance of the activity.</w:t>
      </w:r>
    </w:p>
    <w:p w:rsidR="004A5642" w:rsidRDefault="004A5642" w:rsidP="004A5642"/>
    <w:p w:rsidR="00787947" w:rsidRPr="00237F79" w:rsidRDefault="005F3539" w:rsidP="004A5642">
      <w:r>
        <w:br/>
      </w:r>
    </w:p>
    <w:p w:rsidR="00BC047C" w:rsidRPr="00237F79" w:rsidRDefault="005F3539" w:rsidP="00A2169B">
      <w:pPr>
        <w:numPr>
          <w:ilvl w:val="0"/>
          <w:numId w:val="13"/>
        </w:numPr>
        <w:ind w:firstLine="0"/>
        <w:rPr>
          <w:b/>
        </w:rPr>
      </w:pPr>
      <w:r>
        <w:rPr>
          <w:b/>
        </w:rPr>
        <w:lastRenderedPageBreak/>
        <w:t xml:space="preserve">ACCESS CARD AND </w:t>
      </w:r>
      <w:r w:rsidR="00993BE3" w:rsidRPr="00237F79">
        <w:rPr>
          <w:b/>
        </w:rPr>
        <w:t>KEY DISTRIBUTION</w:t>
      </w:r>
    </w:p>
    <w:p w:rsidR="00C4088C" w:rsidRPr="00237F79" w:rsidRDefault="00C4088C" w:rsidP="0077066A">
      <w:pPr>
        <w:suppressAutoHyphens/>
        <w:rPr>
          <w:b/>
        </w:rPr>
      </w:pPr>
    </w:p>
    <w:p w:rsidR="00EE196D" w:rsidRDefault="00EE196D" w:rsidP="0036446D">
      <w:pPr>
        <w:numPr>
          <w:ilvl w:val="0"/>
          <w:numId w:val="15"/>
        </w:numPr>
        <w:rPr>
          <w:b/>
        </w:rPr>
      </w:pPr>
      <w:r w:rsidRPr="00237F79">
        <w:rPr>
          <w:b/>
        </w:rPr>
        <w:t xml:space="preserve">Students </w:t>
      </w:r>
    </w:p>
    <w:p w:rsidR="00E5511F" w:rsidRPr="00237F79" w:rsidRDefault="00E5511F" w:rsidP="00E5511F">
      <w:pPr>
        <w:ind w:left="1080"/>
        <w:rPr>
          <w:b/>
        </w:rPr>
      </w:pPr>
    </w:p>
    <w:p w:rsidR="00EE196D" w:rsidRDefault="005F3539" w:rsidP="005F3539">
      <w:pPr>
        <w:pStyle w:val="ListParagraph"/>
        <w:numPr>
          <w:ilvl w:val="0"/>
          <w:numId w:val="41"/>
        </w:numPr>
        <w:suppressAutoHyphens/>
        <w:ind w:left="1620"/>
      </w:pPr>
      <w:r>
        <w:t>Residential Buildings</w:t>
      </w:r>
      <w:r w:rsidR="00F304F5">
        <w:t xml:space="preserve">:  </w:t>
      </w:r>
      <w:r w:rsidR="0079177E" w:rsidRPr="00237F79">
        <w:t>Residential Services</w:t>
      </w:r>
      <w:r w:rsidR="00F304F5">
        <w:t>,</w:t>
      </w:r>
      <w:r w:rsidR="0079177E" w:rsidRPr="00237F79">
        <w:t xml:space="preserve"> </w:t>
      </w:r>
      <w:r w:rsidR="00A11038" w:rsidRPr="00237F79">
        <w:t xml:space="preserve">in conjunction with Access </w:t>
      </w:r>
      <w:r w:rsidR="00AF5744" w:rsidRPr="00237F79">
        <w:t>Control</w:t>
      </w:r>
      <w:r w:rsidR="00F304F5">
        <w:t>,</w:t>
      </w:r>
      <w:r w:rsidR="00A11038" w:rsidRPr="00237F79">
        <w:t xml:space="preserve"> </w:t>
      </w:r>
      <w:r w:rsidR="0079177E" w:rsidRPr="00237F79">
        <w:t>will manage s</w:t>
      </w:r>
      <w:r w:rsidR="00EE196D" w:rsidRPr="00237F79">
        <w:t xml:space="preserve">tudent </w:t>
      </w:r>
      <w:r w:rsidR="00F304F5">
        <w:t xml:space="preserve">access card and </w:t>
      </w:r>
      <w:r w:rsidR="00D957CE" w:rsidRPr="00237F79">
        <w:t xml:space="preserve">key </w:t>
      </w:r>
      <w:r w:rsidR="00EE196D" w:rsidRPr="00237F79">
        <w:t>authorization and use for all residence halls</w:t>
      </w:r>
      <w:r w:rsidR="0079177E" w:rsidRPr="00237F79">
        <w:t xml:space="preserve">. </w:t>
      </w:r>
      <w:r w:rsidR="00021FA6" w:rsidRPr="00237F79">
        <w:t>S</w:t>
      </w:r>
      <w:r w:rsidR="00EE196D" w:rsidRPr="00237F79">
        <w:t xml:space="preserve">tudent access </w:t>
      </w:r>
      <w:r w:rsidR="00F304F5">
        <w:t>will be</w:t>
      </w:r>
      <w:r w:rsidR="00021FA6" w:rsidRPr="00237F79">
        <w:t xml:space="preserve"> </w:t>
      </w:r>
      <w:r w:rsidR="00EE196D" w:rsidRPr="00237F79">
        <w:t>limited to the residen</w:t>
      </w:r>
      <w:r w:rsidR="00A11038" w:rsidRPr="00237F79">
        <w:t>tial building in which the student resides</w:t>
      </w:r>
      <w:r w:rsidR="0032158B" w:rsidRPr="00237F79">
        <w:t xml:space="preserve"> </w:t>
      </w:r>
      <w:r w:rsidR="00EE196D" w:rsidRPr="00237F79">
        <w:t xml:space="preserve">for the current </w:t>
      </w:r>
      <w:r w:rsidR="00021FA6" w:rsidRPr="00237F79">
        <w:t xml:space="preserve">academic </w:t>
      </w:r>
      <w:r w:rsidR="00EE196D" w:rsidRPr="00237F79">
        <w:t xml:space="preserve">year.  </w:t>
      </w:r>
      <w:r w:rsidR="002500F0" w:rsidRPr="00237F79">
        <w:t xml:space="preserve">All </w:t>
      </w:r>
      <w:r w:rsidR="00F304F5">
        <w:t xml:space="preserve">access cards and </w:t>
      </w:r>
      <w:r w:rsidR="002500F0" w:rsidRPr="00237F79">
        <w:t>keys</w:t>
      </w:r>
      <w:r w:rsidR="001F51C9" w:rsidRPr="00237F79">
        <w:t xml:space="preserve"> </w:t>
      </w:r>
      <w:r w:rsidR="002500F0" w:rsidRPr="00237F79">
        <w:t xml:space="preserve">must be returned </w:t>
      </w:r>
      <w:r w:rsidR="0079177E" w:rsidRPr="00237F79">
        <w:t xml:space="preserve">to Residential Services </w:t>
      </w:r>
      <w:r w:rsidR="002500F0" w:rsidRPr="00237F79">
        <w:t>at the end of each academic year</w:t>
      </w:r>
      <w:r w:rsidR="0079177E" w:rsidRPr="00237F79">
        <w:t xml:space="preserve"> or summer session</w:t>
      </w:r>
      <w:r w:rsidR="002500F0" w:rsidRPr="00237F79">
        <w:t xml:space="preserve">. </w:t>
      </w:r>
      <w:r w:rsidR="0079177E" w:rsidRPr="00237F79">
        <w:t>Residential Services will keep r</w:t>
      </w:r>
      <w:r w:rsidR="00EE196D" w:rsidRPr="00237F79">
        <w:t xml:space="preserve">ecords of issued </w:t>
      </w:r>
      <w:r w:rsidR="001F51C9" w:rsidRPr="00237F79">
        <w:t>access cards</w:t>
      </w:r>
      <w:r w:rsidR="00F304F5">
        <w:t xml:space="preserve"> and keys</w:t>
      </w:r>
      <w:r w:rsidR="00EE196D" w:rsidRPr="00237F79">
        <w:t>.</w:t>
      </w:r>
      <w:r w:rsidR="00F304F5">
        <w:br/>
      </w:r>
    </w:p>
    <w:p w:rsidR="00F304F5" w:rsidRPr="00237F79" w:rsidRDefault="00F304F5" w:rsidP="005F3539">
      <w:pPr>
        <w:pStyle w:val="ListParagraph"/>
        <w:numPr>
          <w:ilvl w:val="0"/>
          <w:numId w:val="41"/>
        </w:numPr>
        <w:suppressAutoHyphens/>
        <w:ind w:left="1620"/>
      </w:pPr>
      <w:r>
        <w:t xml:space="preserve">Academic Buildings: </w:t>
      </w:r>
      <w:r w:rsidRPr="009C3F29">
        <w:t xml:space="preserve">As a general rule, </w:t>
      </w:r>
      <w:r w:rsidR="00D91A0E">
        <w:t>card access</w:t>
      </w:r>
      <w:r w:rsidR="00206A69">
        <w:t xml:space="preserve"> </w:t>
      </w:r>
      <w:r w:rsidR="00F167BB">
        <w:t>a</w:t>
      </w:r>
      <w:r w:rsidR="00206A69">
        <w:t>nd</w:t>
      </w:r>
      <w:r w:rsidR="00F167BB">
        <w:t xml:space="preserve"> </w:t>
      </w:r>
      <w:r w:rsidRPr="009C3F29">
        <w:t xml:space="preserve">keys to academic buildings </w:t>
      </w:r>
      <w:r>
        <w:t>will</w:t>
      </w:r>
      <w:r w:rsidRPr="009C3F29">
        <w:t xml:space="preserve"> not be issued to undergraduate students.  If </w:t>
      </w:r>
      <w:r>
        <w:t>a</w:t>
      </w:r>
      <w:r w:rsidRPr="009C3F29">
        <w:t xml:space="preserve"> Department Head </w:t>
      </w:r>
      <w:r w:rsidR="00206A69">
        <w:t>requires access for undergraduate students</w:t>
      </w:r>
      <w:r>
        <w:t>,</w:t>
      </w:r>
      <w:r w:rsidRPr="009C3F29">
        <w:t xml:space="preserve"> </w:t>
      </w:r>
      <w:r>
        <w:t>(s)he</w:t>
      </w:r>
      <w:r w:rsidRPr="009C3F29">
        <w:t xml:space="preserve"> must provide a written request </w:t>
      </w:r>
      <w:r>
        <w:t xml:space="preserve">to Facilities Services </w:t>
      </w:r>
      <w:r w:rsidR="008C147A">
        <w:t xml:space="preserve">approved </w:t>
      </w:r>
      <w:r w:rsidRPr="009C3F29">
        <w:t xml:space="preserve">by </w:t>
      </w:r>
      <w:r w:rsidR="008C147A">
        <w:t>his/her</w:t>
      </w:r>
      <w:r w:rsidRPr="009C3F29">
        <w:t xml:space="preserve"> Dean.  Facilities Services</w:t>
      </w:r>
      <w:r w:rsidR="0044290B">
        <w:t xml:space="preserve"> will issue keys and </w:t>
      </w:r>
      <w:r w:rsidRPr="009C3F29">
        <w:t xml:space="preserve">Access Control will </w:t>
      </w:r>
      <w:r w:rsidR="00D91A0E">
        <w:t>activate card access</w:t>
      </w:r>
      <w:r w:rsidR="000523AE">
        <w:t xml:space="preserve"> </w:t>
      </w:r>
      <w:r w:rsidRPr="009C3F29">
        <w:t>directly to the undergrad</w:t>
      </w:r>
      <w:r w:rsidR="000523AE">
        <w:t>uate student</w:t>
      </w:r>
      <w:r w:rsidRPr="009C3F29">
        <w:t xml:space="preserve"> and register the undergrad</w:t>
      </w:r>
      <w:r w:rsidR="000523AE">
        <w:t>uate</w:t>
      </w:r>
      <w:r w:rsidRPr="009C3F29">
        <w:t xml:space="preserve"> as a</w:t>
      </w:r>
      <w:r w:rsidR="000523AE">
        <w:t>n access card or</w:t>
      </w:r>
      <w:r w:rsidRPr="009C3F29">
        <w:t xml:space="preserve"> key holder in the </w:t>
      </w:r>
      <w:r w:rsidR="008C147A">
        <w:t>K</w:t>
      </w:r>
      <w:r w:rsidRPr="009C3F29">
        <w:t>ey</w:t>
      </w:r>
      <w:r w:rsidR="00327676">
        <w:t>/Card</w:t>
      </w:r>
      <w:r w:rsidRPr="009C3F29">
        <w:t xml:space="preserve"> </w:t>
      </w:r>
      <w:r w:rsidR="008C147A">
        <w:t>M</w:t>
      </w:r>
      <w:r w:rsidRPr="009C3F29">
        <w:t xml:space="preserve">anagement </w:t>
      </w:r>
      <w:r w:rsidR="008C147A">
        <w:t>S</w:t>
      </w:r>
      <w:r w:rsidRPr="009C3F29">
        <w:t>ystem</w:t>
      </w:r>
      <w:r w:rsidR="0044290B">
        <w:t>s</w:t>
      </w:r>
      <w:r w:rsidRPr="009C3F29">
        <w:t>.</w:t>
      </w:r>
    </w:p>
    <w:p w:rsidR="00EE196D" w:rsidRPr="00237F79" w:rsidRDefault="00EE196D" w:rsidP="00A2169B">
      <w:pPr>
        <w:ind w:left="1080"/>
        <w:rPr>
          <w:b/>
        </w:rPr>
      </w:pPr>
    </w:p>
    <w:p w:rsidR="00EE196D" w:rsidRDefault="00EE196D" w:rsidP="00A2169B">
      <w:pPr>
        <w:numPr>
          <w:ilvl w:val="0"/>
          <w:numId w:val="15"/>
        </w:numPr>
        <w:rPr>
          <w:b/>
        </w:rPr>
      </w:pPr>
      <w:r w:rsidRPr="00237F79">
        <w:rPr>
          <w:b/>
        </w:rPr>
        <w:t>Faculty and Staff</w:t>
      </w:r>
    </w:p>
    <w:p w:rsidR="00E5511F" w:rsidRPr="00237F79" w:rsidRDefault="00E5511F" w:rsidP="00E5511F">
      <w:pPr>
        <w:ind w:left="1080"/>
        <w:rPr>
          <w:b/>
        </w:rPr>
      </w:pPr>
    </w:p>
    <w:p w:rsidR="00EE196D" w:rsidRPr="00237F79" w:rsidRDefault="008D0178" w:rsidP="00A2169B">
      <w:pPr>
        <w:ind w:left="1080"/>
        <w:rPr>
          <w:b/>
        </w:rPr>
      </w:pPr>
      <w:r w:rsidRPr="00237F79">
        <w:t>Facilities Services</w:t>
      </w:r>
      <w:r w:rsidR="0024180A" w:rsidRPr="00237F79">
        <w:t xml:space="preserve"> and Access Control</w:t>
      </w:r>
      <w:r w:rsidRPr="00237F79">
        <w:t xml:space="preserve"> will manage </w:t>
      </w:r>
      <w:r w:rsidR="00B666A7" w:rsidRPr="00237F79">
        <w:t>keys</w:t>
      </w:r>
      <w:r w:rsidR="00611280">
        <w:t xml:space="preserve"> </w:t>
      </w:r>
      <w:r w:rsidR="00D91A0E">
        <w:t>and card access</w:t>
      </w:r>
      <w:r w:rsidR="00B666A7" w:rsidRPr="00237F79">
        <w:t xml:space="preserve"> issued to faculty</w:t>
      </w:r>
      <w:r w:rsidR="0024074D">
        <w:t xml:space="preserve"> and </w:t>
      </w:r>
      <w:r w:rsidR="00B666A7" w:rsidRPr="00237F79">
        <w:t>staff</w:t>
      </w:r>
      <w:r w:rsidR="00C1537B">
        <w:t xml:space="preserve"> </w:t>
      </w:r>
      <w:r w:rsidR="00B666A7" w:rsidRPr="00237F79">
        <w:t>that enable</w:t>
      </w:r>
      <w:r w:rsidR="00240497" w:rsidRPr="00237F79">
        <w:t xml:space="preserve"> access to</w:t>
      </w:r>
      <w:r w:rsidR="0024074D">
        <w:t xml:space="preserve"> locked</w:t>
      </w:r>
      <w:r w:rsidR="00240497" w:rsidRPr="00237F79">
        <w:t xml:space="preserve"> academic</w:t>
      </w:r>
      <w:r w:rsidR="00E42B28">
        <w:t>,</w:t>
      </w:r>
      <w:r w:rsidR="00240497" w:rsidRPr="00237F79">
        <w:t xml:space="preserve"> administrative </w:t>
      </w:r>
      <w:r w:rsidR="00E42B28">
        <w:t>and /or</w:t>
      </w:r>
      <w:r w:rsidR="00C1537B">
        <w:t xml:space="preserve"> unoccupied</w:t>
      </w:r>
      <w:r w:rsidR="00E42B28">
        <w:t xml:space="preserve"> residential buildings</w:t>
      </w:r>
      <w:r w:rsidR="00B666A7" w:rsidRPr="00237F79">
        <w:t>.</w:t>
      </w:r>
      <w:r w:rsidR="00240497" w:rsidRPr="00237F79">
        <w:t xml:space="preserve"> </w:t>
      </w:r>
      <w:r w:rsidR="0024074D">
        <w:t>Faculty and</w:t>
      </w:r>
      <w:r w:rsidR="0024074D" w:rsidRPr="00237F79">
        <w:t xml:space="preserve"> </w:t>
      </w:r>
      <w:r w:rsidR="00240497" w:rsidRPr="00237F79">
        <w:t xml:space="preserve">staff </w:t>
      </w:r>
      <w:r w:rsidR="00B666A7" w:rsidRPr="00237F79">
        <w:t>requesting keys</w:t>
      </w:r>
      <w:r w:rsidR="00D91A0E">
        <w:t xml:space="preserve"> and/or card access</w:t>
      </w:r>
      <w:r w:rsidR="00B666A7" w:rsidRPr="00237F79">
        <w:t xml:space="preserve"> </w:t>
      </w:r>
      <w:r w:rsidR="00240497" w:rsidRPr="00237F79">
        <w:t xml:space="preserve">must present </w:t>
      </w:r>
      <w:r w:rsidR="008402BA" w:rsidRPr="00237F79">
        <w:t xml:space="preserve">to </w:t>
      </w:r>
      <w:r w:rsidR="0024180A" w:rsidRPr="00237F79">
        <w:t xml:space="preserve">Facilities Services or </w:t>
      </w:r>
      <w:r w:rsidR="008402BA" w:rsidRPr="00237F79">
        <w:t xml:space="preserve">Access Control </w:t>
      </w:r>
      <w:r w:rsidR="00240497" w:rsidRPr="00237F79">
        <w:t xml:space="preserve">an </w:t>
      </w:r>
      <w:r w:rsidR="008402BA" w:rsidRPr="00237F79">
        <w:rPr>
          <w:i/>
        </w:rPr>
        <w:t>Access A</w:t>
      </w:r>
      <w:r w:rsidR="00240497" w:rsidRPr="00237F79">
        <w:rPr>
          <w:i/>
        </w:rPr>
        <w:t xml:space="preserve">uthorization </w:t>
      </w:r>
      <w:r w:rsidR="008402BA" w:rsidRPr="00237F79">
        <w:rPr>
          <w:i/>
        </w:rPr>
        <w:t>F</w:t>
      </w:r>
      <w:r w:rsidR="00240497" w:rsidRPr="00237F79">
        <w:rPr>
          <w:i/>
        </w:rPr>
        <w:t>orm</w:t>
      </w:r>
      <w:r w:rsidR="00240497" w:rsidRPr="00237F79">
        <w:t xml:space="preserve"> signed by </w:t>
      </w:r>
      <w:r w:rsidR="008402BA" w:rsidRPr="00237F79">
        <w:t>an Authorized Signatory</w:t>
      </w:r>
      <w:r w:rsidR="00D91A0E">
        <w:t xml:space="preserve"> or an appropriate email request from an Authorized Signatory</w:t>
      </w:r>
      <w:r w:rsidR="00240497" w:rsidRPr="00237F79">
        <w:t>.</w:t>
      </w:r>
      <w:r w:rsidR="000523AE">
        <w:t xml:space="preserve">  </w:t>
      </w:r>
      <w:r w:rsidR="000523AE" w:rsidRPr="00237F79">
        <w:rPr>
          <w:i/>
        </w:rPr>
        <w:t>Access Authorization Forms</w:t>
      </w:r>
      <w:r w:rsidR="000523AE" w:rsidRPr="00237F79">
        <w:t xml:space="preserve"> may be obtained online at [insert hyperlink here] or </w:t>
      </w:r>
      <w:r w:rsidR="008C147A">
        <w:t>at</w:t>
      </w:r>
      <w:r w:rsidR="000523AE" w:rsidRPr="00237F79">
        <w:t xml:space="preserve"> Facilities Services</w:t>
      </w:r>
      <w:r w:rsidR="008C147A">
        <w:t xml:space="preserve"> or </w:t>
      </w:r>
      <w:r w:rsidR="000523AE" w:rsidRPr="00237F79">
        <w:t>Access Control.</w:t>
      </w:r>
    </w:p>
    <w:p w:rsidR="00240497" w:rsidRPr="00237F79" w:rsidRDefault="00240497" w:rsidP="00A2169B">
      <w:pPr>
        <w:ind w:left="1080"/>
        <w:rPr>
          <w:b/>
        </w:rPr>
      </w:pPr>
    </w:p>
    <w:p w:rsidR="00426BF4" w:rsidRPr="00237F79" w:rsidRDefault="007A19AD" w:rsidP="00B66B16">
      <w:pPr>
        <w:ind w:left="1080"/>
      </w:pPr>
      <w:r>
        <w:t>Each of t</w:t>
      </w:r>
      <w:r w:rsidR="00426BF4" w:rsidRPr="00237F79">
        <w:t xml:space="preserve">he following positions </w:t>
      </w:r>
      <w:r>
        <w:t>will</w:t>
      </w:r>
      <w:r w:rsidR="005F3539">
        <w:t xml:space="preserve"> be an</w:t>
      </w:r>
      <w:r w:rsidR="00426BF4" w:rsidRPr="00237F79">
        <w:t xml:space="preserve"> “Authorized Signator</w:t>
      </w:r>
      <w:r w:rsidR="005F3539">
        <w:t>y</w:t>
      </w:r>
      <w:r w:rsidR="00426BF4" w:rsidRPr="00237F79">
        <w:t xml:space="preserve">” under this policy: </w:t>
      </w:r>
    </w:p>
    <w:p w:rsidR="00426BF4" w:rsidRPr="00237F79" w:rsidRDefault="00426BF4" w:rsidP="00426BF4">
      <w:pPr>
        <w:ind w:left="1440"/>
      </w:pPr>
    </w:p>
    <w:p w:rsidR="005F3539" w:rsidRPr="00237F79" w:rsidRDefault="005F3539" w:rsidP="005F3539">
      <w:pPr>
        <w:numPr>
          <w:ilvl w:val="0"/>
          <w:numId w:val="29"/>
        </w:numPr>
      </w:pPr>
      <w:r w:rsidRPr="00237F79">
        <w:t xml:space="preserve">Assistant Vice President </w:t>
      </w:r>
    </w:p>
    <w:p w:rsidR="005F3539" w:rsidRDefault="005F3539" w:rsidP="005F3539">
      <w:pPr>
        <w:numPr>
          <w:ilvl w:val="0"/>
          <w:numId w:val="29"/>
        </w:numPr>
      </w:pPr>
      <w:r w:rsidRPr="00237F79">
        <w:t>Associate Vice President</w:t>
      </w:r>
    </w:p>
    <w:p w:rsidR="005F3539" w:rsidRPr="00237F79" w:rsidRDefault="005F3539" w:rsidP="005F3539">
      <w:pPr>
        <w:numPr>
          <w:ilvl w:val="0"/>
          <w:numId w:val="29"/>
        </w:numPr>
      </w:pPr>
      <w:r w:rsidRPr="00237F79">
        <w:t>Dean</w:t>
      </w:r>
    </w:p>
    <w:p w:rsidR="005F3539" w:rsidRPr="00237F79" w:rsidRDefault="005F3539" w:rsidP="005F3539">
      <w:pPr>
        <w:numPr>
          <w:ilvl w:val="0"/>
          <w:numId w:val="29"/>
        </w:numPr>
      </w:pPr>
      <w:r w:rsidRPr="00237F79">
        <w:t>Department Chair</w:t>
      </w:r>
    </w:p>
    <w:p w:rsidR="00426BF4" w:rsidRPr="00237F79" w:rsidRDefault="00426BF4" w:rsidP="00426BF4">
      <w:pPr>
        <w:numPr>
          <w:ilvl w:val="0"/>
          <w:numId w:val="29"/>
        </w:numPr>
      </w:pPr>
      <w:r w:rsidRPr="00237F79">
        <w:t>Department Head</w:t>
      </w:r>
    </w:p>
    <w:p w:rsidR="00426BF4" w:rsidRPr="00237F79" w:rsidRDefault="00426BF4" w:rsidP="00426BF4">
      <w:pPr>
        <w:numPr>
          <w:ilvl w:val="0"/>
          <w:numId w:val="29"/>
        </w:numPr>
      </w:pPr>
      <w:r w:rsidRPr="00237F79">
        <w:t xml:space="preserve">Director </w:t>
      </w:r>
    </w:p>
    <w:p w:rsidR="005F3539" w:rsidRDefault="005F3539" w:rsidP="005F3539">
      <w:pPr>
        <w:numPr>
          <w:ilvl w:val="0"/>
          <w:numId w:val="29"/>
        </w:numPr>
      </w:pPr>
      <w:r>
        <w:t>President</w:t>
      </w:r>
    </w:p>
    <w:p w:rsidR="005F3539" w:rsidRDefault="005F3539" w:rsidP="005F3539">
      <w:pPr>
        <w:numPr>
          <w:ilvl w:val="0"/>
          <w:numId w:val="29"/>
        </w:numPr>
      </w:pPr>
      <w:r>
        <w:t>Provost</w:t>
      </w:r>
    </w:p>
    <w:p w:rsidR="005F3539" w:rsidRPr="00237F79" w:rsidRDefault="00292176" w:rsidP="005F3539">
      <w:pPr>
        <w:numPr>
          <w:ilvl w:val="0"/>
          <w:numId w:val="29"/>
        </w:numPr>
      </w:pPr>
      <w:r>
        <w:t xml:space="preserve">Facilities Services Building Manager or </w:t>
      </w:r>
      <w:r w:rsidR="005F3539" w:rsidRPr="00237F79">
        <w:t>Project Manager</w:t>
      </w:r>
    </w:p>
    <w:p w:rsidR="001C0132" w:rsidRPr="00237F79" w:rsidRDefault="00426BF4" w:rsidP="001C0132">
      <w:pPr>
        <w:numPr>
          <w:ilvl w:val="0"/>
          <w:numId w:val="29"/>
        </w:numPr>
      </w:pPr>
      <w:r w:rsidRPr="00237F79">
        <w:t>Vice President</w:t>
      </w:r>
      <w:r w:rsidR="001C0132" w:rsidRPr="00237F79">
        <w:tab/>
      </w:r>
      <w:r w:rsidR="001C0132" w:rsidRPr="00237F79">
        <w:tab/>
      </w:r>
      <w:r w:rsidR="001C0132" w:rsidRPr="00237F79">
        <w:tab/>
      </w:r>
      <w:r w:rsidR="001C0132" w:rsidRPr="00237F79">
        <w:tab/>
      </w:r>
      <w:r w:rsidR="001C0132" w:rsidRPr="00237F79">
        <w:tab/>
      </w:r>
      <w:r w:rsidR="001C0132" w:rsidRPr="00237F79">
        <w:tab/>
      </w:r>
      <w:r w:rsidR="001C0132" w:rsidRPr="00237F79">
        <w:tab/>
      </w:r>
      <w:r w:rsidR="001C0132" w:rsidRPr="00237F79">
        <w:tab/>
      </w:r>
    </w:p>
    <w:p w:rsidR="00426BF4" w:rsidRDefault="001C0132" w:rsidP="001C0132">
      <w:pPr>
        <w:numPr>
          <w:ilvl w:val="0"/>
          <w:numId w:val="29"/>
        </w:numPr>
      </w:pPr>
      <w:r w:rsidRPr="00237F79">
        <w:t>Vice Provost</w:t>
      </w:r>
      <w:r w:rsidRPr="00237F79">
        <w:tab/>
      </w:r>
    </w:p>
    <w:p w:rsidR="00C1537B" w:rsidRDefault="00C1537B" w:rsidP="00C1537B">
      <w:pPr>
        <w:ind w:left="1080"/>
      </w:pPr>
    </w:p>
    <w:p w:rsidR="00C1537B" w:rsidRDefault="00C1537B" w:rsidP="00C1537B">
      <w:pPr>
        <w:ind w:left="1080"/>
      </w:pPr>
    </w:p>
    <w:p w:rsidR="00C1537B" w:rsidRDefault="00C1537B" w:rsidP="00C1537B">
      <w:pPr>
        <w:ind w:left="1080"/>
      </w:pPr>
      <w:r>
        <w:t xml:space="preserve">Authorizing authority </w:t>
      </w:r>
      <w:r w:rsidR="00CF1758">
        <w:t>is limited to assigned areas of responsibility only.</w:t>
      </w:r>
    </w:p>
    <w:p w:rsidR="00C1537B" w:rsidRDefault="00C1537B" w:rsidP="00CF1758"/>
    <w:p w:rsidR="003E1FB8" w:rsidRDefault="00D91A0E" w:rsidP="00D91A0E">
      <w:pPr>
        <w:ind w:left="1080"/>
      </w:pPr>
      <w:r>
        <w:t xml:space="preserve">No Authorized Signatory will have the authority to grant access to </w:t>
      </w:r>
      <w:r w:rsidR="003E1FB8">
        <w:t>himself/herself</w:t>
      </w:r>
      <w:r w:rsidR="00875DFD">
        <w:t>.</w:t>
      </w:r>
      <w:r>
        <w:t xml:space="preserve">  </w:t>
      </w:r>
    </w:p>
    <w:p w:rsidR="003E1FB8" w:rsidRDefault="003E1FB8" w:rsidP="00D91A0E">
      <w:pPr>
        <w:ind w:left="1080"/>
      </w:pPr>
    </w:p>
    <w:p w:rsidR="00D91A0E" w:rsidRDefault="00D91A0E" w:rsidP="00D91A0E">
      <w:pPr>
        <w:ind w:left="1080"/>
      </w:pPr>
      <w:r>
        <w:lastRenderedPageBreak/>
        <w:t>Authorization must be obtained from the next level of supervision.</w:t>
      </w:r>
    </w:p>
    <w:p w:rsidR="00C1537B" w:rsidRDefault="00C1537B" w:rsidP="00D91A0E">
      <w:pPr>
        <w:ind w:left="1080"/>
      </w:pPr>
    </w:p>
    <w:p w:rsidR="00C1537B" w:rsidRDefault="00C1537B" w:rsidP="00D91A0E">
      <w:pPr>
        <w:ind w:left="1080"/>
      </w:pPr>
      <w:r>
        <w:t>Access to occupied residence halls may only be authorized by the Director of Residential Services or the Associate Director of Residential Services.</w:t>
      </w:r>
    </w:p>
    <w:p w:rsidR="0024074D" w:rsidRDefault="0024074D" w:rsidP="00D91A0E">
      <w:pPr>
        <w:ind w:left="1080"/>
      </w:pPr>
    </w:p>
    <w:p w:rsidR="0024074D" w:rsidRDefault="0024074D" w:rsidP="00D91A0E">
      <w:pPr>
        <w:ind w:left="1080"/>
      </w:pPr>
      <w:r>
        <w:t>Keys issued to faculty and staff, other than those necessary to access the building(s) and personal spaces assigned to the requestor are not to leave campus and should be stored in a secured area.</w:t>
      </w:r>
    </w:p>
    <w:p w:rsidR="00D91A0E" w:rsidRPr="00237F79" w:rsidRDefault="00D91A0E" w:rsidP="00D91A0E"/>
    <w:p w:rsidR="00426BF4" w:rsidRPr="00237F79" w:rsidRDefault="00426BF4" w:rsidP="00426BF4">
      <w:pPr>
        <w:ind w:left="1800"/>
      </w:pPr>
    </w:p>
    <w:p w:rsidR="00EE196D" w:rsidRDefault="0079177E" w:rsidP="00A2169B">
      <w:pPr>
        <w:numPr>
          <w:ilvl w:val="0"/>
          <w:numId w:val="15"/>
        </w:numPr>
        <w:rPr>
          <w:b/>
        </w:rPr>
      </w:pPr>
      <w:r w:rsidRPr="00237F79">
        <w:rPr>
          <w:b/>
        </w:rPr>
        <w:t>Summer Camp</w:t>
      </w:r>
      <w:r w:rsidR="000523AE">
        <w:rPr>
          <w:b/>
        </w:rPr>
        <w:t xml:space="preserve"> and</w:t>
      </w:r>
      <w:r w:rsidR="00327676">
        <w:rPr>
          <w:b/>
        </w:rPr>
        <w:t xml:space="preserve"> </w:t>
      </w:r>
      <w:r w:rsidR="00EE196D" w:rsidRPr="00237F79">
        <w:rPr>
          <w:b/>
        </w:rPr>
        <w:t xml:space="preserve">Conference </w:t>
      </w:r>
      <w:r w:rsidR="008B5C79" w:rsidRPr="00237F79">
        <w:rPr>
          <w:b/>
        </w:rPr>
        <w:t>Participants</w:t>
      </w:r>
    </w:p>
    <w:p w:rsidR="00E5511F" w:rsidRPr="00237F79" w:rsidRDefault="00E5511F" w:rsidP="00E5511F">
      <w:pPr>
        <w:ind w:left="1080"/>
        <w:rPr>
          <w:b/>
        </w:rPr>
      </w:pPr>
    </w:p>
    <w:p w:rsidR="00EE196D" w:rsidRPr="00237F79" w:rsidRDefault="008B5C79" w:rsidP="00A2169B">
      <w:pPr>
        <w:ind w:left="1080"/>
      </w:pPr>
      <w:r w:rsidRPr="00237F79">
        <w:t>Conference Services</w:t>
      </w:r>
      <w:r w:rsidR="000523AE">
        <w:t>,</w:t>
      </w:r>
      <w:r w:rsidR="00F539F9" w:rsidRPr="00237F79">
        <w:t xml:space="preserve"> in conjunction with Access Control</w:t>
      </w:r>
      <w:r w:rsidR="000523AE">
        <w:t>,</w:t>
      </w:r>
      <w:r w:rsidRPr="00237F79">
        <w:t xml:space="preserve"> will authorize and manage the issuance of </w:t>
      </w:r>
      <w:r w:rsidR="000523AE">
        <w:t xml:space="preserve">access cards and </w:t>
      </w:r>
      <w:r w:rsidR="00EE196D" w:rsidRPr="00237F79">
        <w:t>keys</w:t>
      </w:r>
      <w:r w:rsidR="001F51C9" w:rsidRPr="00237F79">
        <w:t xml:space="preserve"> </w:t>
      </w:r>
      <w:r w:rsidR="00EE196D" w:rsidRPr="00237F79">
        <w:t xml:space="preserve">for </w:t>
      </w:r>
      <w:r w:rsidR="00A43E0D" w:rsidRPr="00237F79">
        <w:t xml:space="preserve">summer </w:t>
      </w:r>
      <w:r w:rsidR="00EE196D" w:rsidRPr="00237F79">
        <w:t>camp and conference</w:t>
      </w:r>
      <w:r w:rsidR="000523AE">
        <w:t xml:space="preserve"> participants</w:t>
      </w:r>
      <w:r w:rsidR="00CC1522" w:rsidRPr="00237F79">
        <w:t>.</w:t>
      </w:r>
      <w:r w:rsidRPr="00237F79">
        <w:t xml:space="preserve"> </w:t>
      </w:r>
      <w:r w:rsidR="00FB2696" w:rsidRPr="00237F79">
        <w:t xml:space="preserve">Access cards will be given unique numbers and issued </w:t>
      </w:r>
      <w:r w:rsidR="000523AE">
        <w:t xml:space="preserve">directly </w:t>
      </w:r>
      <w:r w:rsidR="00FB2696" w:rsidRPr="00237F79">
        <w:t xml:space="preserve">to </w:t>
      </w:r>
      <w:r w:rsidR="000523AE">
        <w:t>participants</w:t>
      </w:r>
      <w:r w:rsidR="00FB2696" w:rsidRPr="00237F79">
        <w:t xml:space="preserve">. </w:t>
      </w:r>
      <w:r w:rsidR="000523AE">
        <w:t>Access cards and k</w:t>
      </w:r>
      <w:r w:rsidR="00EE196D" w:rsidRPr="00237F79">
        <w:t>eys</w:t>
      </w:r>
      <w:r w:rsidR="001F51C9" w:rsidRPr="00237F79">
        <w:t xml:space="preserve"> </w:t>
      </w:r>
      <w:r w:rsidR="00EE196D" w:rsidRPr="00237F79">
        <w:t xml:space="preserve">will only be valid for the duration of the </w:t>
      </w:r>
      <w:r w:rsidR="000523AE">
        <w:t xml:space="preserve">camp or </w:t>
      </w:r>
      <w:r w:rsidR="00EE196D" w:rsidRPr="00237F79">
        <w:t>conference.</w:t>
      </w:r>
      <w:r w:rsidR="0024180A" w:rsidRPr="00237F79">
        <w:t xml:space="preserve">  </w:t>
      </w:r>
      <w:r w:rsidR="00CC1522" w:rsidRPr="00237F79">
        <w:t xml:space="preserve">The Director of Conference Services will notify University Police and Access Control when </w:t>
      </w:r>
      <w:r w:rsidR="000523AE">
        <w:t xml:space="preserve">access cards or </w:t>
      </w:r>
      <w:r w:rsidR="00CC1522" w:rsidRPr="00237F79">
        <w:t>keys are lost.</w:t>
      </w:r>
      <w:r w:rsidR="00FE0857">
        <w:t xml:space="preserve">  All access cards and keys will be collected upon the completion of the camp or conference.</w:t>
      </w:r>
    </w:p>
    <w:p w:rsidR="00642991" w:rsidRPr="00237F79" w:rsidRDefault="00642991" w:rsidP="00A2169B">
      <w:pPr>
        <w:ind w:left="1080"/>
      </w:pPr>
    </w:p>
    <w:p w:rsidR="00C16E0F" w:rsidRPr="00237F79" w:rsidRDefault="00C16E0F" w:rsidP="006567CC">
      <w:pPr>
        <w:numPr>
          <w:ilvl w:val="0"/>
          <w:numId w:val="13"/>
        </w:numPr>
        <w:ind w:firstLine="0"/>
        <w:rPr>
          <w:b/>
        </w:rPr>
      </w:pPr>
      <w:r w:rsidRPr="00237F79">
        <w:rPr>
          <w:b/>
        </w:rPr>
        <w:t xml:space="preserve">MASTER </w:t>
      </w:r>
      <w:r w:rsidR="000523AE">
        <w:rPr>
          <w:b/>
        </w:rPr>
        <w:t xml:space="preserve">ACCESS CARDS AND </w:t>
      </w:r>
      <w:r w:rsidRPr="00237F79">
        <w:rPr>
          <w:b/>
        </w:rPr>
        <w:t>KEYS</w:t>
      </w:r>
    </w:p>
    <w:p w:rsidR="00845965" w:rsidRPr="00237F79" w:rsidRDefault="00845965" w:rsidP="00C16E0F">
      <w:pPr>
        <w:ind w:left="270"/>
        <w:rPr>
          <w:b/>
        </w:rPr>
      </w:pPr>
    </w:p>
    <w:p w:rsidR="006567CC" w:rsidRDefault="000523AE" w:rsidP="006567CC">
      <w:pPr>
        <w:ind w:left="720"/>
      </w:pPr>
      <w:r>
        <w:t xml:space="preserve">Master access cards and </w:t>
      </w:r>
      <w:r w:rsidR="0097591B">
        <w:t>m</w:t>
      </w:r>
      <w:r w:rsidR="00C16E0F" w:rsidRPr="00237F79">
        <w:t xml:space="preserve">aster </w:t>
      </w:r>
      <w:r>
        <w:t>k</w:t>
      </w:r>
      <w:r w:rsidR="00C16E0F" w:rsidRPr="00237F79">
        <w:t xml:space="preserve">eys are </w:t>
      </w:r>
      <w:r w:rsidR="006567CC">
        <w:t>access cards</w:t>
      </w:r>
      <w:r>
        <w:t xml:space="preserve"> and keys</w:t>
      </w:r>
      <w:r w:rsidR="006567CC">
        <w:t xml:space="preserve"> </w:t>
      </w:r>
      <w:r w:rsidR="00C16E0F" w:rsidRPr="00237F79">
        <w:t>that open every one of a given set of locks.</w:t>
      </w:r>
      <w:r w:rsidR="006567CC">
        <w:t xml:space="preserve"> </w:t>
      </w:r>
      <w:r w:rsidR="00C16E0F" w:rsidRPr="00237F79">
        <w:t xml:space="preserve">Requests for master </w:t>
      </w:r>
      <w:r w:rsidR="00C540B6">
        <w:t xml:space="preserve">access cards and </w:t>
      </w:r>
      <w:r w:rsidR="00C16E0F" w:rsidRPr="00237F79">
        <w:t xml:space="preserve">keys must be submitted to the </w:t>
      </w:r>
      <w:r w:rsidR="00C540B6">
        <w:t xml:space="preserve">applicable </w:t>
      </w:r>
      <w:r w:rsidR="00C16E0F" w:rsidRPr="00237F79">
        <w:t xml:space="preserve">Dean (for academic </w:t>
      </w:r>
      <w:r w:rsidR="00C540B6">
        <w:t>buildings</w:t>
      </w:r>
      <w:r w:rsidR="00C16E0F" w:rsidRPr="00237F79">
        <w:t xml:space="preserve">), the Director of Facilities Services (for </w:t>
      </w:r>
      <w:r w:rsidR="00C540B6">
        <w:t>administrative</w:t>
      </w:r>
      <w:r w:rsidR="00C16E0F" w:rsidRPr="00237F79">
        <w:t xml:space="preserve"> buildings), or the Director of Residential Services (for residence halls, </w:t>
      </w:r>
      <w:r w:rsidR="00A11038" w:rsidRPr="00237F79">
        <w:t>fraternities and sororities</w:t>
      </w:r>
      <w:r w:rsidR="00C16E0F" w:rsidRPr="00237F79">
        <w:t xml:space="preserve">). Master </w:t>
      </w:r>
      <w:r w:rsidR="00C540B6">
        <w:t xml:space="preserve">access cards and </w:t>
      </w:r>
      <w:r w:rsidR="00C16E0F" w:rsidRPr="00237F79">
        <w:t xml:space="preserve">keys will only be issued if </w:t>
      </w:r>
      <w:r w:rsidR="00C540B6">
        <w:t xml:space="preserve">the requestor is able to demonstrate </w:t>
      </w:r>
      <w:r w:rsidR="00C16E0F" w:rsidRPr="00237F79">
        <w:t xml:space="preserve">a clear </w:t>
      </w:r>
      <w:r w:rsidR="00C540B6">
        <w:t xml:space="preserve">business </w:t>
      </w:r>
      <w:r w:rsidR="00C16E0F" w:rsidRPr="00237F79">
        <w:t xml:space="preserve">need.  </w:t>
      </w:r>
    </w:p>
    <w:p w:rsidR="00C16E0F" w:rsidRDefault="00C16E0F" w:rsidP="006567CC">
      <w:pPr>
        <w:numPr>
          <w:ilvl w:val="0"/>
          <w:numId w:val="35"/>
        </w:numPr>
        <w:rPr>
          <w:b/>
        </w:rPr>
      </w:pPr>
      <w:r w:rsidRPr="006567CC">
        <w:rPr>
          <w:b/>
        </w:rPr>
        <w:t>Limitations</w:t>
      </w:r>
      <w:r w:rsidR="00F539F9" w:rsidRPr="006567CC">
        <w:rPr>
          <w:b/>
        </w:rPr>
        <w:t xml:space="preserve"> for Academic </w:t>
      </w:r>
      <w:r w:rsidR="00C540B6">
        <w:rPr>
          <w:b/>
        </w:rPr>
        <w:t xml:space="preserve">and </w:t>
      </w:r>
      <w:r w:rsidR="00F539F9" w:rsidRPr="006567CC">
        <w:rPr>
          <w:b/>
        </w:rPr>
        <w:t xml:space="preserve">Administrative </w:t>
      </w:r>
      <w:r w:rsidR="0097591B">
        <w:rPr>
          <w:b/>
        </w:rPr>
        <w:t>Buildings</w:t>
      </w:r>
    </w:p>
    <w:p w:rsidR="00E27D7F" w:rsidRPr="006567CC" w:rsidRDefault="00E27D7F" w:rsidP="00E27D7F">
      <w:pPr>
        <w:ind w:left="1080"/>
        <w:rPr>
          <w:b/>
        </w:rPr>
      </w:pPr>
    </w:p>
    <w:p w:rsidR="00C16E0F" w:rsidRPr="00237F79" w:rsidRDefault="00C16E0F" w:rsidP="00B66B16">
      <w:pPr>
        <w:numPr>
          <w:ilvl w:val="0"/>
          <w:numId w:val="42"/>
        </w:numPr>
      </w:pPr>
      <w:r w:rsidRPr="00237F79">
        <w:t xml:space="preserve">Grand Master </w:t>
      </w:r>
      <w:r w:rsidR="00C540B6">
        <w:t xml:space="preserve">[Access Cards and] </w:t>
      </w:r>
      <w:r w:rsidRPr="00237F79">
        <w:t>Keys</w:t>
      </w:r>
      <w:r w:rsidR="00A11038" w:rsidRPr="00237F79">
        <w:t>:</w:t>
      </w:r>
      <w:r w:rsidRPr="00237F79">
        <w:t xml:space="preserve">  </w:t>
      </w:r>
      <w:r w:rsidR="00FE0857">
        <w:t>This level of card access</w:t>
      </w:r>
      <w:r w:rsidR="00BA3743">
        <w:t xml:space="preserve"> a</w:t>
      </w:r>
      <w:r w:rsidR="00B66B16">
        <w:t xml:space="preserve">nd </w:t>
      </w:r>
      <w:r w:rsidRPr="00237F79">
        <w:t xml:space="preserve">keys </w:t>
      </w:r>
      <w:r w:rsidR="00C540B6">
        <w:t>will</w:t>
      </w:r>
      <w:r w:rsidRPr="00237F79">
        <w:t xml:space="preserve"> be issued only to staff in the Police Department, Environmental Health and Safety</w:t>
      </w:r>
      <w:r w:rsidR="00A11038" w:rsidRPr="00237F79">
        <w:t>, Residential Services</w:t>
      </w:r>
      <w:r w:rsidRPr="00237F79">
        <w:t xml:space="preserve"> and Facilit</w:t>
      </w:r>
      <w:r w:rsidR="00C540B6">
        <w:t>ies</w:t>
      </w:r>
      <w:r w:rsidRPr="00237F79">
        <w:t xml:space="preserve"> Services when a demonstrated need exists and the appropriate </w:t>
      </w:r>
      <w:r w:rsidR="00C540B6">
        <w:t>Authorized Signatory</w:t>
      </w:r>
      <w:r w:rsidRPr="00237F79">
        <w:t xml:space="preserve"> recommends issuance.</w:t>
      </w:r>
      <w:r w:rsidR="00FE0857">
        <w:t xml:space="preserve"> (see also section 9 for </w:t>
      </w:r>
      <w:r w:rsidR="006832BD">
        <w:t>additional authorized card access)</w:t>
      </w:r>
    </w:p>
    <w:p w:rsidR="00C16E0F" w:rsidRPr="00237F79" w:rsidRDefault="00C16E0F" w:rsidP="00B66B16">
      <w:pPr>
        <w:numPr>
          <w:ilvl w:val="0"/>
          <w:numId w:val="42"/>
        </w:numPr>
      </w:pPr>
      <w:r w:rsidRPr="00237F79">
        <w:t xml:space="preserve">Building Master </w:t>
      </w:r>
      <w:r w:rsidR="00C540B6">
        <w:t xml:space="preserve">[Access Cards and] </w:t>
      </w:r>
      <w:r w:rsidRPr="00237F79">
        <w:t xml:space="preserve">Keys.  </w:t>
      </w:r>
      <w:r w:rsidR="006832BD">
        <w:t>This level of card access and</w:t>
      </w:r>
      <w:r w:rsidR="00B66B16">
        <w:t xml:space="preserve"> </w:t>
      </w:r>
      <w:r w:rsidRPr="00237F79">
        <w:t xml:space="preserve">keys </w:t>
      </w:r>
      <w:r w:rsidR="00C540B6">
        <w:t>will</w:t>
      </w:r>
      <w:r w:rsidRPr="00237F79">
        <w:t xml:space="preserve"> be issued </w:t>
      </w:r>
      <w:r w:rsidR="00C540B6">
        <w:t xml:space="preserve">only </w:t>
      </w:r>
      <w:r w:rsidRPr="00237F79">
        <w:t xml:space="preserve">to </w:t>
      </w:r>
      <w:r w:rsidR="00B66B16">
        <w:t xml:space="preserve">(a) </w:t>
      </w:r>
      <w:r w:rsidRPr="00237F79">
        <w:t xml:space="preserve">Deans and </w:t>
      </w:r>
      <w:r w:rsidR="00B66B16">
        <w:t xml:space="preserve">(b) </w:t>
      </w:r>
      <w:r w:rsidRPr="00237F79">
        <w:t>designated Building Managers</w:t>
      </w:r>
      <w:r w:rsidR="00C540B6">
        <w:t xml:space="preserve"> when a demonstrated need exists and the appropriate Authorized Signatory recommends issuance.</w:t>
      </w:r>
    </w:p>
    <w:p w:rsidR="00C16E0F" w:rsidRPr="00237F79" w:rsidRDefault="00C16E0F" w:rsidP="00B66B16">
      <w:pPr>
        <w:numPr>
          <w:ilvl w:val="0"/>
          <w:numId w:val="42"/>
        </w:numPr>
      </w:pPr>
      <w:r w:rsidRPr="00237F79">
        <w:t xml:space="preserve">Department </w:t>
      </w:r>
      <w:r w:rsidR="00C540B6">
        <w:t xml:space="preserve">[Access Cards and] </w:t>
      </w:r>
      <w:r w:rsidRPr="00237F79">
        <w:t xml:space="preserve">Master Keys.  </w:t>
      </w:r>
      <w:r w:rsidR="006832BD">
        <w:t>This level of card access and</w:t>
      </w:r>
      <w:r w:rsidR="00B66B16">
        <w:t xml:space="preserve"> </w:t>
      </w:r>
      <w:r w:rsidRPr="00237F79">
        <w:t xml:space="preserve">keys </w:t>
      </w:r>
      <w:r w:rsidR="00C540B6">
        <w:t>will</w:t>
      </w:r>
      <w:r w:rsidRPr="00237F79">
        <w:t xml:space="preserve"> be issued only to </w:t>
      </w:r>
      <w:r w:rsidR="00B66B16">
        <w:t xml:space="preserve">(a) </w:t>
      </w:r>
      <w:r w:rsidRPr="00237F79">
        <w:t xml:space="preserve">Department Heads and </w:t>
      </w:r>
      <w:r w:rsidR="00B66B16">
        <w:t xml:space="preserve">(b) </w:t>
      </w:r>
      <w:r w:rsidRPr="00237F79">
        <w:t xml:space="preserve">others </w:t>
      </w:r>
      <w:r w:rsidR="00B66B16">
        <w:t xml:space="preserve">when a </w:t>
      </w:r>
      <w:r w:rsidRPr="00237F79">
        <w:t xml:space="preserve">demonstrated </w:t>
      </w:r>
      <w:r w:rsidR="00B66B16">
        <w:t xml:space="preserve">need exists and the </w:t>
      </w:r>
      <w:r w:rsidRPr="00237F79">
        <w:t xml:space="preserve">appropriate </w:t>
      </w:r>
      <w:r w:rsidR="00B66B16">
        <w:t>Authorized Signatory recommends issuance</w:t>
      </w:r>
      <w:r w:rsidRPr="00237F79">
        <w:t>.</w:t>
      </w:r>
    </w:p>
    <w:p w:rsidR="00432FA6" w:rsidRPr="00237F79" w:rsidRDefault="00432FA6" w:rsidP="00432FA6"/>
    <w:p w:rsidR="00464954" w:rsidRDefault="00464954" w:rsidP="007C49CF">
      <w:pPr>
        <w:numPr>
          <w:ilvl w:val="0"/>
          <w:numId w:val="13"/>
        </w:numPr>
        <w:ind w:firstLine="0"/>
        <w:rPr>
          <w:b/>
        </w:rPr>
      </w:pPr>
      <w:r w:rsidRPr="00237F79">
        <w:rPr>
          <w:b/>
        </w:rPr>
        <w:t xml:space="preserve">STUDENT </w:t>
      </w:r>
      <w:r w:rsidR="00B66B16">
        <w:rPr>
          <w:b/>
        </w:rPr>
        <w:t xml:space="preserve">ACCESS CARDS AND </w:t>
      </w:r>
      <w:r w:rsidR="00F539F9" w:rsidRPr="00237F79">
        <w:rPr>
          <w:b/>
        </w:rPr>
        <w:t>KEYS</w:t>
      </w:r>
    </w:p>
    <w:p w:rsidR="00B7037C" w:rsidRPr="00237F79" w:rsidRDefault="00B7037C" w:rsidP="00B7037C">
      <w:pPr>
        <w:ind w:left="360"/>
        <w:rPr>
          <w:b/>
        </w:rPr>
      </w:pPr>
    </w:p>
    <w:p w:rsidR="00464954" w:rsidRPr="00237F79" w:rsidRDefault="0097591B" w:rsidP="00464954">
      <w:pPr>
        <w:suppressAutoHyphens/>
        <w:ind w:left="720"/>
      </w:pPr>
      <w:r>
        <w:t>All student</w:t>
      </w:r>
      <w:r w:rsidR="00B66B16">
        <w:t xml:space="preserve"> access card</w:t>
      </w:r>
      <w:r>
        <w:t>s</w:t>
      </w:r>
      <w:r w:rsidR="00B66B16">
        <w:t xml:space="preserve"> </w:t>
      </w:r>
      <w:r>
        <w:t>and</w:t>
      </w:r>
      <w:r w:rsidR="00B66B16">
        <w:t xml:space="preserve"> key</w:t>
      </w:r>
      <w:r>
        <w:t>s</w:t>
      </w:r>
      <w:r w:rsidR="00B66B16">
        <w:t xml:space="preserve"> must be </w:t>
      </w:r>
      <w:r>
        <w:t xml:space="preserve">deactivated (access cards) or </w:t>
      </w:r>
      <w:r w:rsidR="00B66B16">
        <w:t xml:space="preserve">returned </w:t>
      </w:r>
      <w:r>
        <w:t xml:space="preserve">(keys) </w:t>
      </w:r>
      <w:r w:rsidR="00B66B16">
        <w:t xml:space="preserve">at the end of </w:t>
      </w:r>
      <w:r>
        <w:t>each</w:t>
      </w:r>
      <w:r w:rsidR="00B66B16">
        <w:t xml:space="preserve"> academic year</w:t>
      </w:r>
      <w:r w:rsidR="00F167BB">
        <w:t>,</w:t>
      </w:r>
      <w:r w:rsidR="00B66B16">
        <w:t xml:space="preserve"> </w:t>
      </w:r>
      <w:r w:rsidR="00563D68">
        <w:t>or during the academic year if a student leaves residential housing</w:t>
      </w:r>
      <w:r w:rsidR="00603D14">
        <w:t xml:space="preserve">. </w:t>
      </w:r>
      <w:r w:rsidR="00563D68">
        <w:t xml:space="preserve"> </w:t>
      </w:r>
      <w:r w:rsidR="00B66B16">
        <w:t>The student must apply to have the card re-activated or the key re-issued as necessary.</w:t>
      </w:r>
    </w:p>
    <w:p w:rsidR="00464954" w:rsidRPr="00237F79" w:rsidRDefault="00464954" w:rsidP="00464954">
      <w:pPr>
        <w:suppressAutoHyphens/>
        <w:ind w:left="720"/>
      </w:pPr>
    </w:p>
    <w:p w:rsidR="00464954" w:rsidRPr="00237F79" w:rsidRDefault="00464954" w:rsidP="007C49CF">
      <w:pPr>
        <w:numPr>
          <w:ilvl w:val="0"/>
          <w:numId w:val="38"/>
        </w:numPr>
        <w:rPr>
          <w:b/>
        </w:rPr>
      </w:pPr>
      <w:r w:rsidRPr="00237F79">
        <w:rPr>
          <w:b/>
        </w:rPr>
        <w:lastRenderedPageBreak/>
        <w:t>L</w:t>
      </w:r>
      <w:r w:rsidR="00845965" w:rsidRPr="00237F79">
        <w:rPr>
          <w:b/>
        </w:rPr>
        <w:t>ost or Stolen Keys</w:t>
      </w:r>
    </w:p>
    <w:p w:rsidR="00B66B16" w:rsidRPr="00C1330A" w:rsidRDefault="00556651" w:rsidP="00B66B16">
      <w:pPr>
        <w:spacing w:before="100" w:beforeAutospacing="1" w:after="100" w:afterAutospacing="1"/>
        <w:ind w:left="720"/>
        <w:rPr>
          <w:rFonts w:eastAsia="Times New Roman"/>
        </w:rPr>
      </w:pPr>
      <w:r w:rsidRPr="00C1330A">
        <w:rPr>
          <w:rFonts w:eastAsia="Times New Roman"/>
        </w:rPr>
        <w:t>Students</w:t>
      </w:r>
      <w:r w:rsidR="00B66B16" w:rsidRPr="00C1330A">
        <w:rPr>
          <w:rFonts w:eastAsia="Times New Roman"/>
        </w:rPr>
        <w:t xml:space="preserve"> who lose or misplace a key must comply with the following procedure:</w:t>
      </w:r>
    </w:p>
    <w:p w:rsidR="00B66B16" w:rsidRPr="00C1330A" w:rsidRDefault="00B66B16"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Lost or misplaced keys must be reported immediately to Access Control during normal business hours.</w:t>
      </w:r>
      <w:r w:rsidR="00065345" w:rsidRPr="00C1330A">
        <w:rPr>
          <w:rFonts w:eastAsia="Times New Roman"/>
        </w:rPr>
        <w:br/>
      </w:r>
    </w:p>
    <w:p w:rsidR="00B66B16" w:rsidRPr="00C1330A" w:rsidRDefault="00B66B16"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 xml:space="preserve">If the </w:t>
      </w:r>
      <w:r w:rsidR="00E20942" w:rsidRPr="00C1330A">
        <w:rPr>
          <w:rFonts w:eastAsia="Times New Roman"/>
        </w:rPr>
        <w:t xml:space="preserve">lost </w:t>
      </w:r>
      <w:r w:rsidRPr="00C1330A">
        <w:rPr>
          <w:rFonts w:eastAsia="Times New Roman"/>
        </w:rPr>
        <w:t xml:space="preserve">key </w:t>
      </w:r>
      <w:r w:rsidR="007C5A0C" w:rsidRPr="00C1330A">
        <w:rPr>
          <w:rFonts w:eastAsia="Times New Roman"/>
        </w:rPr>
        <w:t>accesses</w:t>
      </w:r>
      <w:r w:rsidRPr="00C1330A">
        <w:rPr>
          <w:rFonts w:eastAsia="Times New Roman"/>
        </w:rPr>
        <w:t xml:space="preserve"> a resident room door and room access is needed at times other than normal business hours, </w:t>
      </w:r>
      <w:r w:rsidR="00520567" w:rsidRPr="00C1330A">
        <w:rPr>
          <w:rFonts w:eastAsia="Times New Roman"/>
        </w:rPr>
        <w:t>students</w:t>
      </w:r>
      <w:r w:rsidRPr="00C1330A">
        <w:rPr>
          <w:rFonts w:eastAsia="Times New Roman"/>
        </w:rPr>
        <w:t xml:space="preserve"> should report the loss to their Gryphon on Duty or Fraternity or Sorority House Manager who will provide access until the lost key can be replaced or recovered. The Gryphon on Duty or Fraternity or Sorority House Manager </w:t>
      </w:r>
      <w:r w:rsidR="00563D68">
        <w:rPr>
          <w:rFonts w:eastAsia="Times New Roman"/>
        </w:rPr>
        <w:t>should</w:t>
      </w:r>
      <w:r w:rsidRPr="00C1330A">
        <w:rPr>
          <w:rFonts w:eastAsia="Times New Roman"/>
        </w:rPr>
        <w:t xml:space="preserve"> inquire about the identity of the </w:t>
      </w:r>
      <w:r w:rsidR="00520567" w:rsidRPr="00C1330A">
        <w:rPr>
          <w:rFonts w:eastAsia="Times New Roman"/>
        </w:rPr>
        <w:t>student</w:t>
      </w:r>
      <w:r w:rsidRPr="00C1330A">
        <w:rPr>
          <w:rFonts w:eastAsia="Times New Roman"/>
        </w:rPr>
        <w:t xml:space="preserve"> (some form of personal identification, checking with others or student databases, etc)</w:t>
      </w:r>
      <w:r w:rsidR="00556651" w:rsidRPr="00C1330A">
        <w:rPr>
          <w:rFonts w:eastAsia="Times New Roman"/>
        </w:rPr>
        <w:t xml:space="preserve"> prior to providing access</w:t>
      </w:r>
      <w:r w:rsidRPr="00C1330A">
        <w:rPr>
          <w:rFonts w:eastAsia="Times New Roman"/>
        </w:rPr>
        <w:t xml:space="preserve">. </w:t>
      </w:r>
      <w:r w:rsidR="00EE7A56" w:rsidRPr="00C1330A">
        <w:rPr>
          <w:rFonts w:eastAsia="Times New Roman"/>
        </w:rPr>
        <w:br/>
      </w:r>
    </w:p>
    <w:p w:rsidR="00B66B16" w:rsidRPr="00C1330A" w:rsidRDefault="007C5A0C"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Access Control will issue a</w:t>
      </w:r>
      <w:r w:rsidR="00B66B16" w:rsidRPr="00C1330A">
        <w:rPr>
          <w:rFonts w:eastAsia="Times New Roman"/>
        </w:rPr>
        <w:t xml:space="preserve"> temporary key</w:t>
      </w:r>
      <w:r w:rsidRPr="00C1330A">
        <w:rPr>
          <w:rFonts w:eastAsia="Times New Roman"/>
        </w:rPr>
        <w:t>,</w:t>
      </w:r>
      <w:r w:rsidR="00B66B16" w:rsidRPr="00C1330A">
        <w:rPr>
          <w:rFonts w:eastAsia="Times New Roman"/>
        </w:rPr>
        <w:t xml:space="preserve"> </w:t>
      </w:r>
      <w:r w:rsidRPr="00C1330A">
        <w:rPr>
          <w:rFonts w:eastAsia="Times New Roman"/>
        </w:rPr>
        <w:t xml:space="preserve">which </w:t>
      </w:r>
      <w:r w:rsidR="00B66B16" w:rsidRPr="00C1330A">
        <w:rPr>
          <w:rFonts w:eastAsia="Times New Roman"/>
        </w:rPr>
        <w:t xml:space="preserve">must be returned within </w:t>
      </w:r>
      <w:r w:rsidRPr="00C1330A">
        <w:rPr>
          <w:rFonts w:eastAsia="Times New Roman"/>
        </w:rPr>
        <w:t>twenty-four (24) hours</w:t>
      </w:r>
      <w:r w:rsidR="00B66B16" w:rsidRPr="00C1330A">
        <w:rPr>
          <w:rFonts w:eastAsia="Times New Roman"/>
        </w:rPr>
        <w:t xml:space="preserve">. </w:t>
      </w:r>
      <w:r w:rsidRPr="00C1330A">
        <w:rPr>
          <w:rFonts w:eastAsia="Times New Roman"/>
        </w:rPr>
        <w:t xml:space="preserve">Access Control will notify </w:t>
      </w:r>
      <w:r w:rsidR="00B66B16" w:rsidRPr="00C1330A">
        <w:rPr>
          <w:rFonts w:eastAsia="Times New Roman"/>
        </w:rPr>
        <w:t xml:space="preserve">Residential Services if the key involves a residential facility. </w:t>
      </w:r>
      <w:r w:rsidR="00EE7A56" w:rsidRPr="00C1330A">
        <w:rPr>
          <w:rFonts w:eastAsia="Times New Roman"/>
        </w:rPr>
        <w:br/>
      </w:r>
    </w:p>
    <w:p w:rsidR="00B66B16" w:rsidRPr="00C1330A" w:rsidRDefault="00B66B16"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If the key is not returned</w:t>
      </w:r>
      <w:r w:rsidR="007C5A0C" w:rsidRPr="00C1330A">
        <w:rPr>
          <w:rFonts w:eastAsia="Times New Roman"/>
        </w:rPr>
        <w:t xml:space="preserve"> within twenty-four (24) hours</w:t>
      </w:r>
      <w:r w:rsidRPr="00C1330A">
        <w:rPr>
          <w:rFonts w:eastAsia="Times New Roman"/>
        </w:rPr>
        <w:t xml:space="preserve">, the </w:t>
      </w:r>
      <w:r w:rsidR="00520567" w:rsidRPr="00C1330A">
        <w:rPr>
          <w:rFonts w:eastAsia="Times New Roman"/>
        </w:rPr>
        <w:t>student</w:t>
      </w:r>
      <w:r w:rsidRPr="00C1330A">
        <w:rPr>
          <w:rFonts w:eastAsia="Times New Roman"/>
        </w:rPr>
        <w:t xml:space="preserve">’s ID card (access </w:t>
      </w:r>
      <w:r w:rsidR="007C5A0C" w:rsidRPr="00C1330A">
        <w:rPr>
          <w:rFonts w:eastAsia="Times New Roman"/>
        </w:rPr>
        <w:t>only</w:t>
      </w:r>
      <w:r w:rsidRPr="00C1330A">
        <w:rPr>
          <w:rFonts w:eastAsia="Times New Roman"/>
        </w:rPr>
        <w:t xml:space="preserve">) will be deactivated. </w:t>
      </w:r>
      <w:r w:rsidR="00EE7A56" w:rsidRPr="00C1330A">
        <w:rPr>
          <w:rFonts w:eastAsia="Times New Roman"/>
        </w:rPr>
        <w:br/>
      </w:r>
    </w:p>
    <w:p w:rsidR="00B66B16" w:rsidRPr="00C1330A" w:rsidRDefault="00B66B16"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 xml:space="preserve">If the lost key is not found and returned within </w:t>
      </w:r>
      <w:r w:rsidR="007C5A0C" w:rsidRPr="00C1330A">
        <w:rPr>
          <w:rFonts w:eastAsia="Times New Roman"/>
        </w:rPr>
        <w:t>twenty-four (</w:t>
      </w:r>
      <w:r w:rsidRPr="00C1330A">
        <w:rPr>
          <w:rFonts w:eastAsia="Times New Roman"/>
        </w:rPr>
        <w:t>24</w:t>
      </w:r>
      <w:r w:rsidR="007C5A0C" w:rsidRPr="00C1330A">
        <w:rPr>
          <w:rFonts w:eastAsia="Times New Roman"/>
        </w:rPr>
        <w:t>)</w:t>
      </w:r>
      <w:r w:rsidRPr="00C1330A">
        <w:rPr>
          <w:rFonts w:eastAsia="Times New Roman"/>
        </w:rPr>
        <w:t xml:space="preserve"> hours of reporting, the affected door locks </w:t>
      </w:r>
      <w:r w:rsidR="000C386D" w:rsidRPr="00C1330A">
        <w:rPr>
          <w:rFonts w:eastAsia="Times New Roman"/>
        </w:rPr>
        <w:t>may</w:t>
      </w:r>
      <w:r w:rsidRPr="00C1330A">
        <w:rPr>
          <w:rFonts w:eastAsia="Times New Roman"/>
        </w:rPr>
        <w:t xml:space="preserve"> be re</w:t>
      </w:r>
      <w:r w:rsidR="007C5A0C" w:rsidRPr="00C1330A">
        <w:rPr>
          <w:rFonts w:eastAsia="Times New Roman"/>
        </w:rPr>
        <w:t>-</w:t>
      </w:r>
      <w:r w:rsidRPr="00C1330A">
        <w:rPr>
          <w:rFonts w:eastAsia="Times New Roman"/>
        </w:rPr>
        <w:t xml:space="preserve">keyed and the student </w:t>
      </w:r>
      <w:r w:rsidR="000C386D" w:rsidRPr="00C1330A">
        <w:rPr>
          <w:rFonts w:eastAsia="Times New Roman"/>
        </w:rPr>
        <w:t>may</w:t>
      </w:r>
      <w:r w:rsidRPr="00C1330A">
        <w:rPr>
          <w:rFonts w:eastAsia="Times New Roman"/>
        </w:rPr>
        <w:t xml:space="preserve"> be charged $35 for each door </w:t>
      </w:r>
      <w:r w:rsidR="00E20942" w:rsidRPr="00C1330A">
        <w:rPr>
          <w:rFonts w:eastAsia="Times New Roman"/>
        </w:rPr>
        <w:t xml:space="preserve">that must be </w:t>
      </w:r>
      <w:r w:rsidRPr="00C1330A">
        <w:rPr>
          <w:rFonts w:eastAsia="Times New Roman"/>
        </w:rPr>
        <w:t>re</w:t>
      </w:r>
      <w:r w:rsidR="007C5A0C" w:rsidRPr="00C1330A">
        <w:rPr>
          <w:rFonts w:eastAsia="Times New Roman"/>
        </w:rPr>
        <w:t>-</w:t>
      </w:r>
      <w:r w:rsidRPr="00C1330A">
        <w:rPr>
          <w:rFonts w:eastAsia="Times New Roman"/>
        </w:rPr>
        <w:t>keyed.  </w:t>
      </w:r>
      <w:r w:rsidR="007C5A0C" w:rsidRPr="00C1330A">
        <w:rPr>
          <w:rFonts w:eastAsia="Times New Roman"/>
        </w:rPr>
        <w:t>If</w:t>
      </w:r>
      <w:r w:rsidRPr="00C1330A">
        <w:rPr>
          <w:rFonts w:eastAsia="Times New Roman"/>
        </w:rPr>
        <w:t xml:space="preserve"> the lost key involves residential room door, re</w:t>
      </w:r>
      <w:r w:rsidR="007C5A0C" w:rsidRPr="00C1330A">
        <w:rPr>
          <w:rFonts w:eastAsia="Times New Roman"/>
        </w:rPr>
        <w:t>-</w:t>
      </w:r>
      <w:r w:rsidRPr="00C1330A">
        <w:rPr>
          <w:rFonts w:eastAsia="Times New Roman"/>
        </w:rPr>
        <w:t xml:space="preserve">keying is mandatory within </w:t>
      </w:r>
      <w:r w:rsidR="007C5A0C" w:rsidRPr="00C1330A">
        <w:rPr>
          <w:rFonts w:eastAsia="Times New Roman"/>
        </w:rPr>
        <w:t>twenty-four (</w:t>
      </w:r>
      <w:r w:rsidRPr="00C1330A">
        <w:rPr>
          <w:rFonts w:eastAsia="Times New Roman"/>
        </w:rPr>
        <w:t>24</w:t>
      </w:r>
      <w:r w:rsidR="007C5A0C" w:rsidRPr="00C1330A">
        <w:rPr>
          <w:rFonts w:eastAsia="Times New Roman"/>
        </w:rPr>
        <w:t>)</w:t>
      </w:r>
      <w:r w:rsidRPr="00C1330A">
        <w:rPr>
          <w:rFonts w:eastAsia="Times New Roman"/>
        </w:rPr>
        <w:t xml:space="preserve"> hours of the reported loss.   </w:t>
      </w:r>
      <w:r w:rsidR="00EE7A56" w:rsidRPr="00C1330A">
        <w:rPr>
          <w:rFonts w:eastAsia="Times New Roman"/>
        </w:rPr>
        <w:br/>
      </w:r>
    </w:p>
    <w:p w:rsidR="00F167BB" w:rsidRDefault="00B66B16"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 xml:space="preserve">Roommates will be issued keys for the re-keyed lock at no cost upon surrendering of keys that no longer operate the lock.  If the </w:t>
      </w:r>
      <w:r w:rsidR="007F0702" w:rsidRPr="00C1330A">
        <w:rPr>
          <w:rFonts w:eastAsia="Times New Roman"/>
        </w:rPr>
        <w:t>new</w:t>
      </w:r>
      <w:r w:rsidRPr="00C1330A">
        <w:rPr>
          <w:rFonts w:eastAsia="Times New Roman"/>
        </w:rPr>
        <w:t xml:space="preserve"> keys are not picked up </w:t>
      </w:r>
      <w:r w:rsidR="007F0702" w:rsidRPr="00C1330A">
        <w:rPr>
          <w:rFonts w:eastAsia="Times New Roman"/>
        </w:rPr>
        <w:t>(and the old keys returned)</w:t>
      </w:r>
      <w:r w:rsidR="00063883">
        <w:rPr>
          <w:rFonts w:eastAsia="Times New Roman"/>
        </w:rPr>
        <w:t xml:space="preserve"> by the </w:t>
      </w:r>
      <w:r w:rsidR="006560B6">
        <w:rPr>
          <w:rFonts w:eastAsia="Times New Roman"/>
        </w:rPr>
        <w:t>roommate</w:t>
      </w:r>
      <w:r w:rsidR="007F0702" w:rsidRPr="00C1330A">
        <w:rPr>
          <w:rFonts w:eastAsia="Times New Roman"/>
        </w:rPr>
        <w:t xml:space="preserve"> </w:t>
      </w:r>
      <w:r w:rsidRPr="00C1330A">
        <w:rPr>
          <w:rFonts w:eastAsia="Times New Roman"/>
        </w:rPr>
        <w:t xml:space="preserve">within </w:t>
      </w:r>
      <w:r w:rsidR="007C5A0C" w:rsidRPr="00C1330A">
        <w:rPr>
          <w:rFonts w:eastAsia="Times New Roman"/>
        </w:rPr>
        <w:t>two (</w:t>
      </w:r>
      <w:r w:rsidRPr="00C1330A">
        <w:rPr>
          <w:rFonts w:eastAsia="Times New Roman"/>
        </w:rPr>
        <w:t>2</w:t>
      </w:r>
      <w:r w:rsidR="007C5A0C" w:rsidRPr="00C1330A">
        <w:rPr>
          <w:rFonts w:eastAsia="Times New Roman"/>
        </w:rPr>
        <w:t>)</w:t>
      </w:r>
      <w:r w:rsidRPr="00C1330A">
        <w:rPr>
          <w:rFonts w:eastAsia="Times New Roman"/>
        </w:rPr>
        <w:t xml:space="preserve"> business days, the </w:t>
      </w:r>
      <w:r w:rsidR="006560B6">
        <w:rPr>
          <w:rFonts w:eastAsia="Times New Roman"/>
        </w:rPr>
        <w:t>roommate’s</w:t>
      </w:r>
      <w:r w:rsidRPr="00C1330A">
        <w:rPr>
          <w:rFonts w:eastAsia="Times New Roman"/>
        </w:rPr>
        <w:t xml:space="preserve"> ID card (access </w:t>
      </w:r>
      <w:r w:rsidR="007C5A0C" w:rsidRPr="00C1330A">
        <w:rPr>
          <w:rFonts w:eastAsia="Times New Roman"/>
        </w:rPr>
        <w:t>only</w:t>
      </w:r>
      <w:r w:rsidRPr="00C1330A">
        <w:rPr>
          <w:rFonts w:eastAsia="Times New Roman"/>
        </w:rPr>
        <w:t xml:space="preserve">) will be deactivated and the </w:t>
      </w:r>
      <w:r w:rsidR="00CF3DB1" w:rsidRPr="00C1330A">
        <w:rPr>
          <w:rFonts w:eastAsia="Times New Roman"/>
        </w:rPr>
        <w:t>student’s Bursar account</w:t>
      </w:r>
      <w:r w:rsidRPr="00C1330A">
        <w:rPr>
          <w:rFonts w:eastAsia="Times New Roman"/>
        </w:rPr>
        <w:t xml:space="preserve"> will be billed $25 for the new key.  </w:t>
      </w:r>
    </w:p>
    <w:p w:rsidR="00B66B16" w:rsidRPr="00C1330A" w:rsidRDefault="00B66B16" w:rsidP="00F167BB">
      <w:pPr>
        <w:pStyle w:val="ListParagraph"/>
        <w:spacing w:before="100" w:beforeAutospacing="1" w:after="100" w:afterAutospacing="1"/>
        <w:ind w:left="1710"/>
        <w:rPr>
          <w:rFonts w:eastAsia="Times New Roman"/>
        </w:rPr>
      </w:pPr>
    </w:p>
    <w:p w:rsidR="00B66B16" w:rsidRDefault="00B66B16" w:rsidP="00065345">
      <w:pPr>
        <w:pStyle w:val="ListParagraph"/>
        <w:numPr>
          <w:ilvl w:val="0"/>
          <w:numId w:val="45"/>
        </w:numPr>
        <w:spacing w:before="100" w:beforeAutospacing="1" w:after="100" w:afterAutospacing="1"/>
        <w:ind w:left="1710"/>
        <w:rPr>
          <w:rFonts w:eastAsia="Times New Roman"/>
        </w:rPr>
      </w:pPr>
      <w:r w:rsidRPr="00C1330A">
        <w:rPr>
          <w:rFonts w:eastAsia="Times New Roman"/>
        </w:rPr>
        <w:t>When room locks are re</w:t>
      </w:r>
      <w:r w:rsidR="007C5A0C" w:rsidRPr="00C1330A">
        <w:rPr>
          <w:rFonts w:eastAsia="Times New Roman"/>
        </w:rPr>
        <w:t>-</w:t>
      </w:r>
      <w:r w:rsidRPr="00C1330A">
        <w:rPr>
          <w:rFonts w:eastAsia="Times New Roman"/>
        </w:rPr>
        <w:t xml:space="preserve">keyed, </w:t>
      </w:r>
      <w:r w:rsidR="007C5A0C" w:rsidRPr="00C1330A">
        <w:rPr>
          <w:rFonts w:eastAsia="Times New Roman"/>
        </w:rPr>
        <w:t xml:space="preserve">Access Control will place </w:t>
      </w:r>
      <w:r w:rsidRPr="00C1330A">
        <w:rPr>
          <w:rFonts w:eastAsia="Times New Roman"/>
        </w:rPr>
        <w:t xml:space="preserve">a door hanger on the door knob or lever to inform </w:t>
      </w:r>
      <w:r w:rsidR="007C5A0C" w:rsidRPr="00C1330A">
        <w:rPr>
          <w:rFonts w:eastAsia="Times New Roman"/>
        </w:rPr>
        <w:t>residents</w:t>
      </w:r>
      <w:r w:rsidRPr="00C1330A">
        <w:rPr>
          <w:rFonts w:eastAsia="Times New Roman"/>
        </w:rPr>
        <w:t xml:space="preserve"> of the change. </w:t>
      </w:r>
    </w:p>
    <w:p w:rsidR="00EA36EA" w:rsidRPr="00EA36EA" w:rsidRDefault="00EA36EA" w:rsidP="00EA36EA">
      <w:pPr>
        <w:pStyle w:val="ListParagraph"/>
        <w:rPr>
          <w:rFonts w:eastAsia="Times New Roman"/>
        </w:rPr>
      </w:pPr>
    </w:p>
    <w:p w:rsidR="00EA36EA" w:rsidRPr="00C1330A" w:rsidRDefault="00EA36EA" w:rsidP="00EA36EA">
      <w:pPr>
        <w:pStyle w:val="ListParagraph"/>
        <w:spacing w:before="100" w:beforeAutospacing="1" w:after="100" w:afterAutospacing="1"/>
        <w:ind w:left="1710"/>
        <w:rPr>
          <w:rFonts w:eastAsia="Times New Roman"/>
        </w:rPr>
      </w:pPr>
    </w:p>
    <w:p w:rsidR="00D76B3E" w:rsidRDefault="0072371A" w:rsidP="00E5511F">
      <w:pPr>
        <w:numPr>
          <w:ilvl w:val="0"/>
          <w:numId w:val="35"/>
        </w:numPr>
        <w:suppressAutoHyphens/>
      </w:pPr>
      <w:r w:rsidRPr="00237F79">
        <w:rPr>
          <w:b/>
        </w:rPr>
        <w:t>Duplication of Keys</w:t>
      </w:r>
      <w:r w:rsidRPr="00237F79">
        <w:t xml:space="preserve"> </w:t>
      </w:r>
    </w:p>
    <w:p w:rsidR="00E5511F" w:rsidRDefault="00E5511F" w:rsidP="00E5511F">
      <w:pPr>
        <w:suppressAutoHyphens/>
        <w:ind w:left="1080"/>
      </w:pPr>
    </w:p>
    <w:p w:rsidR="00D76B3E" w:rsidRPr="00237F79" w:rsidRDefault="00E20942" w:rsidP="00E5511F">
      <w:pPr>
        <w:suppressAutoHyphens/>
        <w:ind w:left="1080"/>
      </w:pPr>
      <w:r>
        <w:t>Any d</w:t>
      </w:r>
      <w:r w:rsidR="00D76B3E">
        <w:t xml:space="preserve">uplication of keys </w:t>
      </w:r>
      <w:r w:rsidR="00D76B3E" w:rsidRPr="00237F79">
        <w:t xml:space="preserve">is strictly </w:t>
      </w:r>
      <w:r>
        <w:t>prohibited</w:t>
      </w:r>
      <w:r w:rsidR="00D76B3E">
        <w:t>.</w:t>
      </w:r>
      <w:r>
        <w:t xml:space="preserve">  Students who illegally duplicate keys will be billed for a lock change and referred to the Student Judicial Officer.</w:t>
      </w:r>
    </w:p>
    <w:p w:rsidR="00464954" w:rsidRDefault="00464954" w:rsidP="00464954">
      <w:pPr>
        <w:rPr>
          <w:b/>
          <w:highlight w:val="green"/>
        </w:rPr>
      </w:pPr>
    </w:p>
    <w:p w:rsidR="004A5642" w:rsidRDefault="004A5642" w:rsidP="00464954">
      <w:pPr>
        <w:rPr>
          <w:b/>
          <w:highlight w:val="green"/>
        </w:rPr>
      </w:pPr>
    </w:p>
    <w:p w:rsidR="004A5642" w:rsidRDefault="004A5642" w:rsidP="00464954">
      <w:pPr>
        <w:rPr>
          <w:b/>
          <w:highlight w:val="green"/>
        </w:rPr>
      </w:pPr>
    </w:p>
    <w:p w:rsidR="006832BD" w:rsidRPr="00237F79" w:rsidRDefault="006832BD" w:rsidP="00464954">
      <w:pPr>
        <w:rPr>
          <w:b/>
          <w:highlight w:val="green"/>
        </w:rPr>
      </w:pPr>
    </w:p>
    <w:p w:rsidR="00464954" w:rsidRPr="00237F79" w:rsidRDefault="00464954" w:rsidP="00E5511F">
      <w:pPr>
        <w:numPr>
          <w:ilvl w:val="0"/>
          <w:numId w:val="35"/>
        </w:numPr>
        <w:rPr>
          <w:b/>
        </w:rPr>
      </w:pPr>
      <w:r w:rsidRPr="00237F79">
        <w:rPr>
          <w:b/>
        </w:rPr>
        <w:lastRenderedPageBreak/>
        <w:t>Lost or Stolen ID</w:t>
      </w:r>
      <w:r w:rsidR="00375E86">
        <w:rPr>
          <w:b/>
        </w:rPr>
        <w:t xml:space="preserve"> or </w:t>
      </w:r>
      <w:r w:rsidRPr="00237F79">
        <w:rPr>
          <w:b/>
        </w:rPr>
        <w:t>Access Card</w:t>
      </w:r>
    </w:p>
    <w:p w:rsidR="00464954" w:rsidRPr="00237F79" w:rsidRDefault="00464954" w:rsidP="00E5511F">
      <w:pPr>
        <w:ind w:left="360"/>
        <w:rPr>
          <w:b/>
        </w:rPr>
      </w:pPr>
    </w:p>
    <w:p w:rsidR="00464954" w:rsidRPr="00237F79" w:rsidRDefault="00464954" w:rsidP="00E5511F">
      <w:pPr>
        <w:ind w:left="1080"/>
      </w:pPr>
      <w:r w:rsidRPr="00237F79">
        <w:t>Upon notification by the cardholder</w:t>
      </w:r>
      <w:r w:rsidR="007C5A0C">
        <w:t>,</w:t>
      </w:r>
      <w:r w:rsidRPr="00237F79">
        <w:t xml:space="preserve"> lost or stolen access cards will be deactivated at no charge.  During normal business </w:t>
      </w:r>
      <w:r w:rsidR="007C5A0C">
        <w:t>hours</w:t>
      </w:r>
      <w:r w:rsidRPr="00237F79">
        <w:t xml:space="preserve">, </w:t>
      </w:r>
      <w:r w:rsidR="007C5A0C">
        <w:t xml:space="preserve">the cardholder must </w:t>
      </w:r>
      <w:r w:rsidRPr="00237F79">
        <w:t xml:space="preserve">report the lost </w:t>
      </w:r>
      <w:r w:rsidR="007C5A0C">
        <w:t xml:space="preserve">or stolen access card </w:t>
      </w:r>
      <w:r w:rsidRPr="00237F79">
        <w:t xml:space="preserve">to Access Control.  On weekends or after hours, the cardholder </w:t>
      </w:r>
      <w:r w:rsidR="007C5A0C">
        <w:t>must</w:t>
      </w:r>
      <w:r w:rsidRPr="00237F79">
        <w:t xml:space="preserve"> report </w:t>
      </w:r>
      <w:r w:rsidR="007C5A0C">
        <w:t>the loss</w:t>
      </w:r>
      <w:r w:rsidR="000C386D">
        <w:t xml:space="preserve"> </w:t>
      </w:r>
      <w:r w:rsidR="00541FEB" w:rsidRPr="00237F79">
        <w:t>through</w:t>
      </w:r>
      <w:r w:rsidRPr="00237F79">
        <w:t xml:space="preserve"> </w:t>
      </w:r>
      <w:r w:rsidR="00541FEB" w:rsidRPr="00237F79">
        <w:t>the Campus Portal GoldP</w:t>
      </w:r>
      <w:r w:rsidR="0071045B">
        <w:t>LUS</w:t>
      </w:r>
      <w:r w:rsidR="00541FEB" w:rsidRPr="00237F79">
        <w:t xml:space="preserve"> site </w:t>
      </w:r>
      <w:r w:rsidRPr="00237F79">
        <w:t xml:space="preserve">to have the </w:t>
      </w:r>
      <w:r w:rsidR="00474E1D" w:rsidRPr="00237F79">
        <w:t>A</w:t>
      </w:r>
      <w:r w:rsidRPr="00237F79">
        <w:t>ccess Control technician on duty deactivate the card.</w:t>
      </w:r>
    </w:p>
    <w:p w:rsidR="00464954" w:rsidRPr="00237F79" w:rsidRDefault="00464954" w:rsidP="00E5511F">
      <w:pPr>
        <w:ind w:left="1080"/>
      </w:pPr>
      <w:r w:rsidRPr="00237F79">
        <w:t xml:space="preserve">During the time that the card is deactivated, the </w:t>
      </w:r>
      <w:r w:rsidR="00C151DD">
        <w:t>cardholder</w:t>
      </w:r>
      <w:r w:rsidR="00C151DD" w:rsidRPr="00237F79">
        <w:t xml:space="preserve"> </w:t>
      </w:r>
      <w:r w:rsidR="00C151DD">
        <w:t>may</w:t>
      </w:r>
      <w:r w:rsidR="00C151DD" w:rsidRPr="00237F79">
        <w:t xml:space="preserve"> </w:t>
      </w:r>
      <w:r w:rsidR="00C151DD">
        <w:t xml:space="preserve">request a temporary access card from </w:t>
      </w:r>
      <w:r w:rsidRPr="00237F79">
        <w:t xml:space="preserve">the </w:t>
      </w:r>
      <w:r w:rsidR="00A11038" w:rsidRPr="00237F79">
        <w:t xml:space="preserve">Gryphon </w:t>
      </w:r>
      <w:r w:rsidR="00900207">
        <w:t xml:space="preserve">on Duty </w:t>
      </w:r>
      <w:r w:rsidRPr="00237F79">
        <w:t xml:space="preserve">for </w:t>
      </w:r>
      <w:r w:rsidR="00C151DD">
        <w:t>his/her</w:t>
      </w:r>
      <w:r w:rsidRPr="00237F79">
        <w:t xml:space="preserve"> residence hall</w:t>
      </w:r>
      <w:r w:rsidR="00D669D6" w:rsidRPr="00237F79">
        <w:t xml:space="preserve"> or the House Manager of </w:t>
      </w:r>
      <w:r w:rsidR="00C151DD">
        <w:t>his/her</w:t>
      </w:r>
      <w:r w:rsidR="00D669D6" w:rsidRPr="00237F79">
        <w:t xml:space="preserve"> fraternity or sorority</w:t>
      </w:r>
      <w:r w:rsidRPr="00237F79">
        <w:t>.</w:t>
      </w:r>
    </w:p>
    <w:p w:rsidR="007C49CF" w:rsidRPr="00237F79" w:rsidRDefault="007C49CF" w:rsidP="00406595">
      <w:pPr>
        <w:suppressAutoHyphens/>
        <w:ind w:left="720"/>
      </w:pPr>
    </w:p>
    <w:p w:rsidR="00293899" w:rsidRPr="00237F79" w:rsidRDefault="009D41A3" w:rsidP="00E5511F">
      <w:pPr>
        <w:numPr>
          <w:ilvl w:val="0"/>
          <w:numId w:val="13"/>
        </w:numPr>
        <w:suppressAutoHyphens/>
        <w:ind w:firstLine="0"/>
        <w:rPr>
          <w:b/>
        </w:rPr>
      </w:pPr>
      <w:r w:rsidRPr="00237F79">
        <w:rPr>
          <w:b/>
        </w:rPr>
        <w:t>F</w:t>
      </w:r>
      <w:r w:rsidR="00F539F9" w:rsidRPr="00237F79">
        <w:rPr>
          <w:b/>
        </w:rPr>
        <w:t>ACULTY</w:t>
      </w:r>
      <w:r w:rsidR="00541FEB" w:rsidRPr="00237F79">
        <w:rPr>
          <w:b/>
        </w:rPr>
        <w:t>/STAFF</w:t>
      </w:r>
      <w:r w:rsidR="00F539F9" w:rsidRPr="00237F79">
        <w:rPr>
          <w:b/>
        </w:rPr>
        <w:t xml:space="preserve">  </w:t>
      </w:r>
      <w:r w:rsidR="00C151DD">
        <w:rPr>
          <w:b/>
        </w:rPr>
        <w:t xml:space="preserve">ACCESS CARDS AND </w:t>
      </w:r>
      <w:r w:rsidR="00F539F9" w:rsidRPr="00237F79">
        <w:rPr>
          <w:b/>
        </w:rPr>
        <w:t>KEYS</w:t>
      </w:r>
    </w:p>
    <w:p w:rsidR="00A74BC1" w:rsidRPr="00237F79" w:rsidRDefault="00A74BC1" w:rsidP="0036446D">
      <w:pPr>
        <w:suppressAutoHyphens/>
        <w:ind w:left="720"/>
      </w:pPr>
    </w:p>
    <w:p w:rsidR="005F7092" w:rsidRDefault="005F7092" w:rsidP="00E5511F">
      <w:pPr>
        <w:numPr>
          <w:ilvl w:val="0"/>
          <w:numId w:val="40"/>
        </w:numPr>
        <w:rPr>
          <w:b/>
        </w:rPr>
      </w:pPr>
      <w:r w:rsidRPr="00237F79">
        <w:rPr>
          <w:b/>
        </w:rPr>
        <w:t xml:space="preserve">Lost </w:t>
      </w:r>
      <w:r w:rsidR="00C151DD">
        <w:rPr>
          <w:b/>
        </w:rPr>
        <w:t xml:space="preserve">Access Card or </w:t>
      </w:r>
      <w:r w:rsidRPr="00237F79">
        <w:rPr>
          <w:b/>
        </w:rPr>
        <w:t>Keys</w:t>
      </w:r>
    </w:p>
    <w:p w:rsidR="005F7092" w:rsidRPr="00237F79" w:rsidRDefault="005F7092" w:rsidP="00E5511F">
      <w:pPr>
        <w:suppressAutoHyphens/>
        <w:ind w:left="1080"/>
      </w:pPr>
      <w:r w:rsidRPr="00237F79">
        <w:t xml:space="preserve">Employees are responsible for the </w:t>
      </w:r>
      <w:r w:rsidR="00C151DD">
        <w:t xml:space="preserve">access cards and </w:t>
      </w:r>
      <w:r w:rsidRPr="00237F79">
        <w:t>keys issued to them.</w:t>
      </w:r>
      <w:r w:rsidR="000F2F9C" w:rsidRPr="00237F79">
        <w:t xml:space="preserve">  If </w:t>
      </w:r>
      <w:r w:rsidR="00CB0846">
        <w:t xml:space="preserve">an access card or </w:t>
      </w:r>
      <w:r w:rsidR="000F2F9C" w:rsidRPr="00237F79">
        <w:t xml:space="preserve">key </w:t>
      </w:r>
      <w:r w:rsidR="00CB0846">
        <w:t>is</w:t>
      </w:r>
      <w:r w:rsidR="000F2F9C" w:rsidRPr="00237F79">
        <w:t xml:space="preserve"> lost or damaged</w:t>
      </w:r>
      <w:r w:rsidR="00375E86">
        <w:t xml:space="preserve">, </w:t>
      </w:r>
      <w:r w:rsidR="000F2F9C" w:rsidRPr="00237F79">
        <w:t xml:space="preserve">the employee </w:t>
      </w:r>
      <w:r w:rsidR="00CB0846">
        <w:t>must</w:t>
      </w:r>
      <w:r w:rsidR="000F2F9C" w:rsidRPr="00237F79">
        <w:t xml:space="preserve"> notify </w:t>
      </w:r>
      <w:r w:rsidR="00CB0846">
        <w:t>his/her</w:t>
      </w:r>
      <w:r w:rsidR="000F2F9C" w:rsidRPr="00237F79">
        <w:t xml:space="preserve"> </w:t>
      </w:r>
      <w:r w:rsidR="00CB0846">
        <w:t>A</w:t>
      </w:r>
      <w:r w:rsidR="000F2F9C" w:rsidRPr="00237F79">
        <w:t>uthoriz</w:t>
      </w:r>
      <w:r w:rsidR="00CB0846">
        <w:t>ed</w:t>
      </w:r>
      <w:r w:rsidR="000F2F9C" w:rsidRPr="00237F79">
        <w:t xml:space="preserve"> </w:t>
      </w:r>
      <w:r w:rsidR="00CB0846">
        <w:t>Signatory,</w:t>
      </w:r>
      <w:r w:rsidR="000F2F9C" w:rsidRPr="00237F79">
        <w:t xml:space="preserve"> </w:t>
      </w:r>
      <w:r w:rsidR="0024180A" w:rsidRPr="00237F79">
        <w:t>Facilities Services</w:t>
      </w:r>
      <w:r w:rsidR="00375E86">
        <w:t xml:space="preserve"> and </w:t>
      </w:r>
      <w:r w:rsidR="000F2F9C" w:rsidRPr="00237F79">
        <w:t>Access Control immediately.</w:t>
      </w:r>
      <w:r w:rsidR="006832BD">
        <w:t xml:space="preserve">  Costs associated with lost cards or keys will be the responsibility of the department granting authorization for access to the affected area.</w:t>
      </w:r>
    </w:p>
    <w:p w:rsidR="00B45F37" w:rsidRPr="00237F79" w:rsidRDefault="00B45F37" w:rsidP="0036446D">
      <w:pPr>
        <w:suppressAutoHyphens/>
        <w:ind w:left="720"/>
      </w:pPr>
    </w:p>
    <w:p w:rsidR="007C49CF" w:rsidRDefault="00B45F37" w:rsidP="00E5511F">
      <w:pPr>
        <w:numPr>
          <w:ilvl w:val="0"/>
          <w:numId w:val="40"/>
        </w:numPr>
        <w:rPr>
          <w:b/>
        </w:rPr>
      </w:pPr>
      <w:r w:rsidRPr="00237F79">
        <w:rPr>
          <w:b/>
        </w:rPr>
        <w:t>Duplication of Keys</w:t>
      </w:r>
      <w:r w:rsidRPr="00E5511F">
        <w:rPr>
          <w:b/>
        </w:rPr>
        <w:t xml:space="preserve"> </w:t>
      </w:r>
    </w:p>
    <w:p w:rsidR="00E5511F" w:rsidRPr="00E5511F" w:rsidRDefault="00E5511F" w:rsidP="00E5511F">
      <w:pPr>
        <w:ind w:left="1080"/>
        <w:rPr>
          <w:b/>
        </w:rPr>
      </w:pPr>
    </w:p>
    <w:p w:rsidR="00B45F37" w:rsidRPr="00E5511F" w:rsidRDefault="00C1330A" w:rsidP="00E5511F">
      <w:pPr>
        <w:ind w:left="1080"/>
      </w:pPr>
      <w:r>
        <w:t>Any d</w:t>
      </w:r>
      <w:r w:rsidR="007C49CF" w:rsidRPr="00E5511F">
        <w:t xml:space="preserve">uplication of keys </w:t>
      </w:r>
      <w:r w:rsidR="00B45F37" w:rsidRPr="00E5511F">
        <w:t xml:space="preserve">is strictly </w:t>
      </w:r>
      <w:r>
        <w:t>prohibited</w:t>
      </w:r>
      <w:r w:rsidR="007C49CF" w:rsidRPr="00E5511F">
        <w:t>.</w:t>
      </w:r>
    </w:p>
    <w:p w:rsidR="00B45F37" w:rsidRPr="00E5511F" w:rsidRDefault="00B45F37" w:rsidP="00E5511F">
      <w:pPr>
        <w:ind w:left="1080"/>
        <w:rPr>
          <w:b/>
        </w:rPr>
      </w:pPr>
    </w:p>
    <w:p w:rsidR="00B45F37" w:rsidRDefault="00B45F37" w:rsidP="00E5511F">
      <w:pPr>
        <w:numPr>
          <w:ilvl w:val="0"/>
          <w:numId w:val="40"/>
        </w:numPr>
        <w:rPr>
          <w:b/>
        </w:rPr>
      </w:pPr>
      <w:r w:rsidRPr="00237F79">
        <w:rPr>
          <w:b/>
        </w:rPr>
        <w:t>Transfer of Keys</w:t>
      </w:r>
    </w:p>
    <w:p w:rsidR="00E5511F" w:rsidRPr="00237F79" w:rsidRDefault="00E5511F" w:rsidP="00E5511F">
      <w:pPr>
        <w:ind w:left="1080"/>
        <w:rPr>
          <w:b/>
        </w:rPr>
      </w:pPr>
    </w:p>
    <w:p w:rsidR="00B45F37" w:rsidRPr="00E5511F" w:rsidRDefault="00B45F37" w:rsidP="00E5511F">
      <w:pPr>
        <w:ind w:left="1080"/>
      </w:pPr>
      <w:r w:rsidRPr="00E5511F">
        <w:t xml:space="preserve">All keys must be checked in and out of </w:t>
      </w:r>
      <w:r w:rsidR="00ED1A7C" w:rsidRPr="00E5511F">
        <w:t>Facilities Services/</w:t>
      </w:r>
      <w:r w:rsidRPr="00E5511F">
        <w:t xml:space="preserve">Access Control.  Key transfers from one </w:t>
      </w:r>
      <w:r w:rsidR="00B978A7" w:rsidRPr="00E5511F">
        <w:t>p</w:t>
      </w:r>
      <w:r w:rsidRPr="00E5511F">
        <w:t xml:space="preserve">erson to another </w:t>
      </w:r>
      <w:r w:rsidR="00F4265C" w:rsidRPr="00E5511F">
        <w:t>are</w:t>
      </w:r>
      <w:r w:rsidRPr="00E5511F">
        <w:t xml:space="preserve"> prohibited unless approved in writing by a Dean or Vice President.</w:t>
      </w:r>
    </w:p>
    <w:p w:rsidR="00A74BC1" w:rsidRPr="00E5511F" w:rsidRDefault="00A74BC1" w:rsidP="00E5511F">
      <w:pPr>
        <w:ind w:left="1080"/>
        <w:rPr>
          <w:b/>
        </w:rPr>
      </w:pPr>
    </w:p>
    <w:p w:rsidR="00122C48" w:rsidRDefault="004A44FE" w:rsidP="00E5511F">
      <w:pPr>
        <w:numPr>
          <w:ilvl w:val="0"/>
          <w:numId w:val="40"/>
        </w:numPr>
        <w:rPr>
          <w:b/>
        </w:rPr>
      </w:pPr>
      <w:r w:rsidRPr="00237F79">
        <w:rPr>
          <w:b/>
        </w:rPr>
        <w:t>L</w:t>
      </w:r>
      <w:r w:rsidR="00122C48" w:rsidRPr="00237F79">
        <w:rPr>
          <w:b/>
        </w:rPr>
        <w:t>oss of Access; Termination</w:t>
      </w:r>
    </w:p>
    <w:p w:rsidR="00E5511F" w:rsidRPr="00E5511F" w:rsidRDefault="00E5511F" w:rsidP="00E5511F">
      <w:pPr>
        <w:ind w:left="1080"/>
        <w:rPr>
          <w:b/>
        </w:rPr>
      </w:pPr>
    </w:p>
    <w:p w:rsidR="00CB0846" w:rsidRDefault="00CB0846" w:rsidP="00CB0846">
      <w:pPr>
        <w:pStyle w:val="ListParagraph"/>
        <w:numPr>
          <w:ilvl w:val="0"/>
          <w:numId w:val="46"/>
        </w:numPr>
        <w:ind w:left="1620"/>
      </w:pPr>
      <w:r>
        <w:t xml:space="preserve">Any individual who violates </w:t>
      </w:r>
      <w:r w:rsidR="00FB7C9C">
        <w:t>this policy or the terms or conditions of access is subject to disciplinary action, including but not limited to, loss of access privileges.</w:t>
      </w:r>
      <w:r>
        <w:br/>
      </w:r>
    </w:p>
    <w:p w:rsidR="00CB0846" w:rsidRDefault="004A44FE" w:rsidP="00CB0846">
      <w:pPr>
        <w:pStyle w:val="ListParagraph"/>
        <w:numPr>
          <w:ilvl w:val="0"/>
          <w:numId w:val="46"/>
        </w:numPr>
        <w:ind w:left="1620"/>
      </w:pPr>
      <w:r w:rsidRPr="00E5511F">
        <w:t xml:space="preserve">The original </w:t>
      </w:r>
      <w:r w:rsidR="00CB0846">
        <w:t>A</w:t>
      </w:r>
      <w:r w:rsidRPr="00E5511F">
        <w:t xml:space="preserve">uthorized </w:t>
      </w:r>
      <w:r w:rsidR="00CB0846">
        <w:t>Signatory</w:t>
      </w:r>
      <w:r w:rsidRPr="00E5511F">
        <w:t xml:space="preserve"> (or his or her successor) must notify Access Control if, at any time, an individual’s access is no longer required or his/her employment has been terminated. </w:t>
      </w:r>
      <w:r w:rsidR="00CB0846">
        <w:br/>
      </w:r>
    </w:p>
    <w:p w:rsidR="004A44FE" w:rsidRPr="006832BD" w:rsidRDefault="00572FA2" w:rsidP="00C1330A">
      <w:pPr>
        <w:pStyle w:val="ListParagraph"/>
        <w:numPr>
          <w:ilvl w:val="0"/>
          <w:numId w:val="46"/>
        </w:numPr>
        <w:ind w:left="1620"/>
        <w:rPr>
          <w:b/>
        </w:rPr>
      </w:pPr>
      <w:r>
        <w:t>In addition, when the Payroll Office is notified, they</w:t>
      </w:r>
      <w:r w:rsidR="004A44FE" w:rsidRPr="00E5511F">
        <w:t xml:space="preserve"> will promptly </w:t>
      </w:r>
      <w:r w:rsidR="00CB0846">
        <w:t xml:space="preserve">provide </w:t>
      </w:r>
      <w:r w:rsidR="004A44FE" w:rsidRPr="00E5511F">
        <w:t>noti</w:t>
      </w:r>
      <w:r w:rsidR="00CB0846">
        <w:t>ce</w:t>
      </w:r>
      <w:r w:rsidR="004A44FE" w:rsidRPr="00E5511F">
        <w:t xml:space="preserve"> </w:t>
      </w:r>
      <w:r w:rsidR="00CB0846">
        <w:t xml:space="preserve">to </w:t>
      </w:r>
      <w:r w:rsidR="004A44FE" w:rsidRPr="00E5511F">
        <w:t xml:space="preserve">Access Control and University Police of all terminations, retirements and other causes of faculty and staff departure from employment occurring in the ordinary course of business. </w:t>
      </w:r>
    </w:p>
    <w:p w:rsidR="006832BD" w:rsidRDefault="006832BD" w:rsidP="006832BD">
      <w:pPr>
        <w:pStyle w:val="ListParagraph"/>
        <w:ind w:left="1620"/>
      </w:pPr>
    </w:p>
    <w:p w:rsidR="004A5642" w:rsidRDefault="004A5642" w:rsidP="006832BD">
      <w:pPr>
        <w:pStyle w:val="ListParagraph"/>
        <w:ind w:left="1620"/>
      </w:pPr>
    </w:p>
    <w:p w:rsidR="006832BD" w:rsidRPr="00C1330A" w:rsidRDefault="006832BD" w:rsidP="006832BD">
      <w:pPr>
        <w:pStyle w:val="ListParagraph"/>
        <w:ind w:left="1620"/>
        <w:rPr>
          <w:b/>
        </w:rPr>
      </w:pPr>
    </w:p>
    <w:p w:rsidR="00D73F38" w:rsidRPr="00BF05EE" w:rsidRDefault="00D73F38" w:rsidP="00BF05EE">
      <w:pPr>
        <w:suppressAutoHyphens/>
        <w:ind w:left="360"/>
        <w:rPr>
          <w:b/>
        </w:rPr>
      </w:pPr>
    </w:p>
    <w:p w:rsidR="00293899" w:rsidRPr="00237F79" w:rsidRDefault="00EE196D" w:rsidP="00BF05EE">
      <w:pPr>
        <w:numPr>
          <w:ilvl w:val="0"/>
          <w:numId w:val="13"/>
        </w:numPr>
        <w:suppressAutoHyphens/>
        <w:ind w:firstLine="0"/>
        <w:rPr>
          <w:b/>
        </w:rPr>
      </w:pPr>
      <w:r w:rsidRPr="00237F79">
        <w:rPr>
          <w:b/>
        </w:rPr>
        <w:lastRenderedPageBreak/>
        <w:t>CONTRACTORS AND OUTSIDE VENDORS</w:t>
      </w:r>
      <w:r w:rsidR="00B666A7" w:rsidRPr="00237F79">
        <w:rPr>
          <w:b/>
        </w:rPr>
        <w:t xml:space="preserve"> ACCESS</w:t>
      </w:r>
    </w:p>
    <w:p w:rsidR="00BF05EE" w:rsidRDefault="00BF05EE" w:rsidP="00BF05EE">
      <w:pPr>
        <w:ind w:left="1080"/>
        <w:rPr>
          <w:b/>
        </w:rPr>
      </w:pPr>
    </w:p>
    <w:p w:rsidR="00EA1F78" w:rsidRPr="00237F79" w:rsidRDefault="005E1CB8" w:rsidP="00A2169B">
      <w:pPr>
        <w:numPr>
          <w:ilvl w:val="0"/>
          <w:numId w:val="24"/>
        </w:numPr>
        <w:rPr>
          <w:b/>
        </w:rPr>
      </w:pPr>
      <w:r>
        <w:rPr>
          <w:b/>
        </w:rPr>
        <w:t>Vendor Access ID’s</w:t>
      </w:r>
    </w:p>
    <w:p w:rsidR="00BF05EE" w:rsidRDefault="00BF05EE" w:rsidP="00A2169B">
      <w:pPr>
        <w:suppressAutoHyphens/>
        <w:ind w:left="1080"/>
      </w:pPr>
    </w:p>
    <w:p w:rsidR="00EA1F78" w:rsidRDefault="005A35D7" w:rsidP="00A2169B">
      <w:pPr>
        <w:suppressAutoHyphens/>
        <w:ind w:left="1080"/>
      </w:pPr>
      <w:r w:rsidRPr="00237F79">
        <w:t xml:space="preserve">All contractors and outside vendors that </w:t>
      </w:r>
      <w:r w:rsidR="00CE63EE" w:rsidRPr="00237F79">
        <w:t xml:space="preserve">perform services on Lehigh’s campus </w:t>
      </w:r>
      <w:r w:rsidRPr="00237F79">
        <w:t xml:space="preserve">must obtain a </w:t>
      </w:r>
      <w:r w:rsidRPr="00237F79">
        <w:rPr>
          <w:i/>
        </w:rPr>
        <w:t>Vendor Access ID</w:t>
      </w:r>
      <w:r w:rsidR="00CE63EE" w:rsidRPr="00237F79">
        <w:rPr>
          <w:i/>
        </w:rPr>
        <w:t xml:space="preserve"> </w:t>
      </w:r>
      <w:r w:rsidR="00CE63EE" w:rsidRPr="00237F79">
        <w:t xml:space="preserve">from </w:t>
      </w:r>
      <w:r w:rsidR="00CB4FBD" w:rsidRPr="00237F79">
        <w:t>the ID Office</w:t>
      </w:r>
      <w:r w:rsidR="00CE63EE" w:rsidRPr="00237F79">
        <w:t>.</w:t>
      </w:r>
      <w:r w:rsidR="00BA7FFC">
        <w:t xml:space="preserve">  Prior to the issuance of the Vendor Access ID</w:t>
      </w:r>
      <w:r w:rsidRPr="00237F79">
        <w:t xml:space="preserve"> </w:t>
      </w:r>
      <w:r w:rsidR="00BA7FFC">
        <w:t>t</w:t>
      </w:r>
      <w:r w:rsidRPr="00237F79">
        <w:t xml:space="preserve">he </w:t>
      </w:r>
      <w:r w:rsidR="00A40747" w:rsidRPr="00237F79">
        <w:t xml:space="preserve">contractor/vendor </w:t>
      </w:r>
      <w:r w:rsidR="00562B9E">
        <w:t>will be advised by the Authorized Signatory to</w:t>
      </w:r>
      <w:r w:rsidR="00562B9E" w:rsidRPr="00237F79">
        <w:t xml:space="preserve"> </w:t>
      </w:r>
      <w:r w:rsidR="009A56A8">
        <w:t xml:space="preserve">obtain </w:t>
      </w:r>
      <w:r w:rsidR="00A40747" w:rsidRPr="00237F79">
        <w:t xml:space="preserve">a multistate criminal history </w:t>
      </w:r>
      <w:r w:rsidR="009A56A8">
        <w:t xml:space="preserve">background check </w:t>
      </w:r>
      <w:r w:rsidR="00A40747" w:rsidRPr="00237F79">
        <w:t xml:space="preserve">performed by the </w:t>
      </w:r>
      <w:r w:rsidR="00D669D6" w:rsidRPr="00237F79">
        <w:t>P</w:t>
      </w:r>
      <w:r w:rsidR="009A56A8">
        <w:t>ennsylvania</w:t>
      </w:r>
      <w:r w:rsidR="00D669D6" w:rsidRPr="00237F79">
        <w:t xml:space="preserve"> S</w:t>
      </w:r>
      <w:r w:rsidR="00A40747" w:rsidRPr="00237F79">
        <w:t xml:space="preserve">tate </w:t>
      </w:r>
      <w:r w:rsidR="00D669D6" w:rsidRPr="00237F79">
        <w:t>P</w:t>
      </w:r>
      <w:r w:rsidR="00A40747" w:rsidRPr="00237F79">
        <w:t>olice</w:t>
      </w:r>
      <w:r w:rsidR="005E1CB8">
        <w:t>,</w:t>
      </w:r>
      <w:r w:rsidR="00A40747" w:rsidRPr="00237F79">
        <w:t xml:space="preserve"> for all of </w:t>
      </w:r>
      <w:r w:rsidR="009A56A8">
        <w:t>its</w:t>
      </w:r>
      <w:r w:rsidR="009A56A8" w:rsidRPr="00237F79">
        <w:t xml:space="preserve"> </w:t>
      </w:r>
      <w:r w:rsidR="00A40747" w:rsidRPr="00237F79">
        <w:t xml:space="preserve">employees </w:t>
      </w:r>
      <w:r w:rsidR="009A56A8">
        <w:t>performing services</w:t>
      </w:r>
      <w:r w:rsidR="009A56A8" w:rsidRPr="00237F79">
        <w:t xml:space="preserve"> </w:t>
      </w:r>
      <w:r w:rsidR="00A40747" w:rsidRPr="00237F79">
        <w:t xml:space="preserve">on </w:t>
      </w:r>
      <w:r w:rsidR="009A56A8">
        <w:t xml:space="preserve">Lehigh’s </w:t>
      </w:r>
      <w:r w:rsidR="00A40747" w:rsidRPr="00237F79">
        <w:t>campus</w:t>
      </w:r>
      <w:r w:rsidR="00562B9E">
        <w:t>.  The completed background check must be</w:t>
      </w:r>
      <w:r w:rsidR="00BA7FFC">
        <w:t xml:space="preserve"> submit</w:t>
      </w:r>
      <w:r w:rsidR="00562B9E">
        <w:t>ted to the Authorized Signatory for review.</w:t>
      </w:r>
      <w:r w:rsidR="00BA7FFC">
        <w:t xml:space="preserve"> </w:t>
      </w:r>
      <w:r w:rsidR="00562B9E">
        <w:t>If criminal activity is indicated on the background check, the record will be submitted</w:t>
      </w:r>
      <w:r w:rsidR="005E1CB8">
        <w:t xml:space="preserve"> by the Authorized Signatory</w:t>
      </w:r>
      <w:r w:rsidR="00562B9E">
        <w:t xml:space="preserve"> to the University Police for</w:t>
      </w:r>
      <w:r w:rsidR="005E1CB8">
        <w:t xml:space="preserve"> further</w:t>
      </w:r>
      <w:r w:rsidR="00562B9E">
        <w:t xml:space="preserve"> review.</w:t>
      </w:r>
      <w:r w:rsidR="00A40747" w:rsidRPr="00237F79">
        <w:t xml:space="preserve"> </w:t>
      </w:r>
      <w:r w:rsidR="00562B9E">
        <w:t>After the</w:t>
      </w:r>
      <w:r w:rsidR="00A40747" w:rsidRPr="00237F79">
        <w:t xml:space="preserve"> University Police</w:t>
      </w:r>
      <w:r w:rsidR="00562B9E">
        <w:t xml:space="preserve"> </w:t>
      </w:r>
      <w:r w:rsidR="005E1CB8">
        <w:t xml:space="preserve">have </w:t>
      </w:r>
      <w:r w:rsidR="00562B9E">
        <w:t>complete</w:t>
      </w:r>
      <w:r w:rsidR="005E1CB8">
        <w:t>d</w:t>
      </w:r>
      <w:r w:rsidR="00562B9E">
        <w:t xml:space="preserve"> their review and approve the requesting contractor/vendor employee, all employee</w:t>
      </w:r>
      <w:r w:rsidR="005E1CB8">
        <w:t xml:space="preserve"> background</w:t>
      </w:r>
      <w:r w:rsidR="00562B9E">
        <w:t xml:space="preserve"> checks will be forwarded to</w:t>
      </w:r>
      <w:r w:rsidR="00A40747" w:rsidRPr="00237F79">
        <w:t xml:space="preserve"> and </w:t>
      </w:r>
      <w:r w:rsidRPr="00237F79">
        <w:t xml:space="preserve">kept on file </w:t>
      </w:r>
      <w:r w:rsidR="001F51C9" w:rsidRPr="00237F79">
        <w:t xml:space="preserve">by </w:t>
      </w:r>
      <w:r w:rsidR="00562B9E">
        <w:t xml:space="preserve">the </w:t>
      </w:r>
      <w:r w:rsidR="00BF63F1">
        <w:t>University</w:t>
      </w:r>
      <w:r w:rsidR="00562B9E">
        <w:t xml:space="preserve"> Police</w:t>
      </w:r>
      <w:r w:rsidR="00A40747" w:rsidRPr="00237F79">
        <w:t>.</w:t>
      </w:r>
      <w:r w:rsidR="00AD3A3E">
        <w:t xml:space="preserve">  A </w:t>
      </w:r>
      <w:r w:rsidR="00AD3A3E" w:rsidRPr="00237F79">
        <w:t xml:space="preserve">Vendor Access ID will only be issued </w:t>
      </w:r>
      <w:r w:rsidR="005E1CB8">
        <w:t>after the noted</w:t>
      </w:r>
      <w:r w:rsidR="00AD3A3E">
        <w:t xml:space="preserve"> </w:t>
      </w:r>
      <w:r w:rsidR="00AD3A3E" w:rsidRPr="00237F79">
        <w:t xml:space="preserve">review and </w:t>
      </w:r>
      <w:r w:rsidR="00AD3A3E">
        <w:t>authorization</w:t>
      </w:r>
      <w:r w:rsidR="00AD3A3E" w:rsidRPr="00237F79">
        <w:t xml:space="preserve"> by the University Police</w:t>
      </w:r>
      <w:r w:rsidR="005E1CB8">
        <w:t xml:space="preserve"> has been completed </w:t>
      </w:r>
      <w:r w:rsidR="00482FCD">
        <w:t xml:space="preserve">Vendor Access ID cards will be provided by the Access Control Office and printed by the Lehigh ID Office. </w:t>
      </w:r>
      <w:r w:rsidR="005E1CB8">
        <w:t xml:space="preserve"> The Vendor Access ID will have a term of one year from the date of issuance, after which a new authorization will be required.</w:t>
      </w:r>
    </w:p>
    <w:p w:rsidR="00BF05EE" w:rsidRPr="00237F79" w:rsidRDefault="00BF05EE" w:rsidP="00A2169B">
      <w:pPr>
        <w:suppressAutoHyphens/>
        <w:ind w:left="1080"/>
      </w:pPr>
    </w:p>
    <w:p w:rsidR="0024074D" w:rsidRDefault="00514AE6" w:rsidP="00A2169B">
      <w:pPr>
        <w:suppressAutoHyphens/>
        <w:ind w:left="1080"/>
      </w:pPr>
      <w:r w:rsidRPr="00237F79">
        <w:t xml:space="preserve">All contractors and vendors </w:t>
      </w:r>
      <w:r w:rsidR="009A56A8">
        <w:t>must</w:t>
      </w:r>
      <w:r w:rsidRPr="00237F79">
        <w:t xml:space="preserve"> immediately notify </w:t>
      </w:r>
      <w:r w:rsidR="009A56A8">
        <w:t>University</w:t>
      </w:r>
      <w:r w:rsidR="00A46BF8" w:rsidRPr="00237F79">
        <w:t xml:space="preserve"> Police</w:t>
      </w:r>
      <w:r w:rsidRPr="00237F79">
        <w:t xml:space="preserve"> </w:t>
      </w:r>
      <w:r w:rsidR="009A56A8">
        <w:t>if</w:t>
      </w:r>
      <w:r w:rsidR="00EA1F78" w:rsidRPr="00237F79">
        <w:t xml:space="preserve"> any of its employees</w:t>
      </w:r>
      <w:r w:rsidR="009A56A8">
        <w:t xml:space="preserve"> performing services on Lehigh’s campus are </w:t>
      </w:r>
      <w:r w:rsidR="00EE06B9">
        <w:t>arrested or convicted of a crime</w:t>
      </w:r>
      <w:r w:rsidR="005E1CB8">
        <w:t>, are dismissed from employment or resign / retire</w:t>
      </w:r>
      <w:r w:rsidR="00EA1F78" w:rsidRPr="00237F79">
        <w:t xml:space="preserve">.  Upon such notice, </w:t>
      </w:r>
      <w:r w:rsidR="00EE06B9">
        <w:t>University</w:t>
      </w:r>
      <w:r w:rsidR="00EE06B9" w:rsidRPr="00237F79">
        <w:t xml:space="preserve"> </w:t>
      </w:r>
      <w:r w:rsidR="00D80826" w:rsidRPr="00237F79">
        <w:t xml:space="preserve">Police will notify the Director of Facilities Services, who will </w:t>
      </w:r>
      <w:r w:rsidR="00185D05" w:rsidRPr="00237F79">
        <w:t xml:space="preserve">immediately suspend </w:t>
      </w:r>
      <w:r w:rsidR="00EA1F78" w:rsidRPr="00237F79">
        <w:t xml:space="preserve">the </w:t>
      </w:r>
      <w:r w:rsidR="00185D05" w:rsidRPr="00237F79">
        <w:t>access f</w:t>
      </w:r>
      <w:r w:rsidR="00EA1F78" w:rsidRPr="00237F79">
        <w:t>or that individual</w:t>
      </w:r>
      <w:r w:rsidR="005E1CB8">
        <w:t>.</w:t>
      </w:r>
      <w:r w:rsidR="00185D05" w:rsidRPr="00237F79">
        <w:t xml:space="preserve"> </w:t>
      </w:r>
    </w:p>
    <w:p w:rsidR="0024074D" w:rsidRDefault="0024074D" w:rsidP="00A2169B">
      <w:pPr>
        <w:suppressAutoHyphens/>
        <w:ind w:left="1080"/>
      </w:pPr>
    </w:p>
    <w:p w:rsidR="00EA1F78" w:rsidRPr="00237F79" w:rsidRDefault="0024074D" w:rsidP="00A2169B">
      <w:pPr>
        <w:suppressAutoHyphens/>
        <w:ind w:left="1080"/>
      </w:pPr>
      <w:r>
        <w:t>Vendor Access ID’s are not required for contractors or vendors who do not enter University buildings during the normal execution of their work on campus.  Other exempt services include the United States Postal Service , UPS and FedEX delivery staff.</w:t>
      </w:r>
    </w:p>
    <w:p w:rsidR="00EA1F78" w:rsidRPr="00237F79" w:rsidRDefault="00EA1F78" w:rsidP="005A35D7">
      <w:pPr>
        <w:suppressAutoHyphens/>
      </w:pPr>
    </w:p>
    <w:p w:rsidR="00EA1F78" w:rsidRDefault="00EA1F78" w:rsidP="00A2169B">
      <w:pPr>
        <w:numPr>
          <w:ilvl w:val="0"/>
          <w:numId w:val="24"/>
        </w:numPr>
        <w:rPr>
          <w:b/>
        </w:rPr>
      </w:pPr>
      <w:r w:rsidRPr="00237F79">
        <w:rPr>
          <w:b/>
        </w:rPr>
        <w:t>Access</w:t>
      </w:r>
    </w:p>
    <w:p w:rsidR="00BF05EE" w:rsidRPr="00237F79" w:rsidRDefault="00BF05EE" w:rsidP="00BF05EE">
      <w:pPr>
        <w:ind w:left="1080"/>
        <w:rPr>
          <w:b/>
        </w:rPr>
      </w:pPr>
    </w:p>
    <w:p w:rsidR="005A35D7" w:rsidRDefault="0065126A" w:rsidP="00A2169B">
      <w:pPr>
        <w:suppressAutoHyphens/>
        <w:ind w:left="1080"/>
      </w:pPr>
      <w:r>
        <w:t>U</w:t>
      </w:r>
      <w:r w:rsidRPr="00237F79">
        <w:t xml:space="preserve">pon </w:t>
      </w:r>
      <w:r>
        <w:t>receipt of</w:t>
      </w:r>
      <w:r w:rsidRPr="00237F79">
        <w:t xml:space="preserve"> a signed </w:t>
      </w:r>
      <w:r w:rsidRPr="00237F79">
        <w:rPr>
          <w:i/>
        </w:rPr>
        <w:t>Access Authorization Form</w:t>
      </w:r>
      <w:r w:rsidRPr="00237F79">
        <w:t xml:space="preserve"> </w:t>
      </w:r>
      <w:r w:rsidR="00FB7C23">
        <w:t>or</w:t>
      </w:r>
      <w:r w:rsidR="00FB7C23" w:rsidRPr="00237F79">
        <w:t xml:space="preserve"> </w:t>
      </w:r>
      <w:r w:rsidRPr="00237F79">
        <w:t>a valid University work order</w:t>
      </w:r>
      <w:r>
        <w:t>,</w:t>
      </w:r>
      <w:r w:rsidR="00292176">
        <w:t xml:space="preserve"> purchase order, MSA or email from an Authorized Signatory,</w:t>
      </w:r>
      <w:r w:rsidRPr="00237F79">
        <w:t xml:space="preserve"> </w:t>
      </w:r>
      <w:r w:rsidR="00514AE6" w:rsidRPr="00237F79">
        <w:t xml:space="preserve">Access Control will </w:t>
      </w:r>
      <w:r w:rsidR="00BF7CFD">
        <w:t>activate</w:t>
      </w:r>
      <w:r w:rsidR="00BF7CFD" w:rsidRPr="00237F79">
        <w:t xml:space="preserve"> </w:t>
      </w:r>
      <w:r w:rsidR="005A35D7" w:rsidRPr="00237F79">
        <w:t>Vendor Access ID</w:t>
      </w:r>
      <w:r w:rsidR="00514AE6" w:rsidRPr="00237F79">
        <w:t>s</w:t>
      </w:r>
      <w:r w:rsidR="00BF63F1">
        <w:t xml:space="preserve"> issued</w:t>
      </w:r>
      <w:r w:rsidR="005A35D7" w:rsidRPr="00237F79">
        <w:t xml:space="preserve"> to </w:t>
      </w:r>
      <w:r w:rsidR="00C65EA5" w:rsidRPr="00237F79">
        <w:t xml:space="preserve">contractors and outside </w:t>
      </w:r>
      <w:r w:rsidR="005A35D7" w:rsidRPr="00237F79">
        <w:t>vendor</w:t>
      </w:r>
      <w:r w:rsidR="00C65EA5" w:rsidRPr="00237F79">
        <w:t>s</w:t>
      </w:r>
      <w:r w:rsidR="00FB7C23">
        <w:t>.</w:t>
      </w:r>
      <w:r w:rsidR="005A35D7" w:rsidRPr="00237F79">
        <w:t xml:space="preserve"> </w:t>
      </w:r>
      <w:r w:rsidR="00FB7C23">
        <w:t>Facilities Services or Access Control will</w:t>
      </w:r>
      <w:r w:rsidR="00292176">
        <w:t xml:space="preserve"> issu</w:t>
      </w:r>
      <w:r w:rsidR="00FB7C23">
        <w:t>e</w:t>
      </w:r>
      <w:r w:rsidR="005A35D7" w:rsidRPr="00237F79">
        <w:t xml:space="preserve"> the necessary keys</w:t>
      </w:r>
      <w:r w:rsidR="001F51C9" w:rsidRPr="00237F79">
        <w:t xml:space="preserve"> </w:t>
      </w:r>
      <w:r w:rsidR="005A35D7" w:rsidRPr="00237F79">
        <w:t>for the</w:t>
      </w:r>
      <w:r>
        <w:t xml:space="preserve"> </w:t>
      </w:r>
      <w:r w:rsidR="00E42B28">
        <w:t xml:space="preserve">requested </w:t>
      </w:r>
      <w:r>
        <w:t>building(s)</w:t>
      </w:r>
      <w:r w:rsidR="005A35D7" w:rsidRPr="00237F79">
        <w:t xml:space="preserve">.  </w:t>
      </w:r>
      <w:r w:rsidR="00BF63F1">
        <w:t>Card a</w:t>
      </w:r>
      <w:r>
        <w:t>ccess will be granted for</w:t>
      </w:r>
      <w:r w:rsidR="00BF7CFD">
        <w:t xml:space="preserve"> normal hours of operation</w:t>
      </w:r>
      <w:r w:rsidR="005A35D7" w:rsidRPr="00237F79">
        <w:t xml:space="preserve"> either short term </w:t>
      </w:r>
      <w:r>
        <w:t>(</w:t>
      </w:r>
      <w:r w:rsidR="005A35D7" w:rsidRPr="00237F79">
        <w:t>maximum of two weeks</w:t>
      </w:r>
      <w:r>
        <w:t>)</w:t>
      </w:r>
      <w:r w:rsidR="005A35D7" w:rsidRPr="00237F79">
        <w:t xml:space="preserve"> or one year for preferred </w:t>
      </w:r>
      <w:r w:rsidR="00C65EA5" w:rsidRPr="00237F79">
        <w:t xml:space="preserve">contractors </w:t>
      </w:r>
      <w:r>
        <w:t>and</w:t>
      </w:r>
      <w:r w:rsidR="00C65EA5" w:rsidRPr="00237F79">
        <w:t xml:space="preserve"> outside </w:t>
      </w:r>
      <w:r w:rsidR="005A35D7" w:rsidRPr="00237F79">
        <w:t>vendors.</w:t>
      </w:r>
    </w:p>
    <w:p w:rsidR="00BF63F1" w:rsidRPr="00237F79" w:rsidRDefault="00BF63F1" w:rsidP="00A2169B">
      <w:pPr>
        <w:suppressAutoHyphens/>
        <w:ind w:left="1080"/>
      </w:pPr>
      <w:r>
        <w:t>Issued keys must be returned daily.</w:t>
      </w:r>
    </w:p>
    <w:p w:rsidR="00EA1F78" w:rsidRPr="00237F79" w:rsidRDefault="00EA1F78" w:rsidP="00A2169B">
      <w:pPr>
        <w:suppressAutoHyphens/>
        <w:ind w:left="1080"/>
      </w:pPr>
    </w:p>
    <w:p w:rsidR="005F7092" w:rsidRPr="00237F79" w:rsidRDefault="0065126A" w:rsidP="00A2169B">
      <w:pPr>
        <w:suppressAutoHyphens/>
        <w:ind w:left="1080"/>
      </w:pPr>
      <w:r>
        <w:t xml:space="preserve">Access </w:t>
      </w:r>
      <w:r w:rsidR="00C65EA5" w:rsidRPr="00237F79">
        <w:t xml:space="preserve">cards </w:t>
      </w:r>
      <w:r>
        <w:t>and keys</w:t>
      </w:r>
      <w:r w:rsidR="00C65EA5" w:rsidRPr="00237F79">
        <w:t xml:space="preserve"> </w:t>
      </w:r>
      <w:r>
        <w:t>will be</w:t>
      </w:r>
      <w:r w:rsidR="00C65EA5" w:rsidRPr="00237F79">
        <w:t xml:space="preserve"> issued and collected at Access Control </w:t>
      </w:r>
      <w:r w:rsidR="00306B6B" w:rsidRPr="00237F79">
        <w:t>Monday through Friday between the hours of 7</w:t>
      </w:r>
      <w:r>
        <w:t>:00</w:t>
      </w:r>
      <w:r w:rsidR="00306B6B" w:rsidRPr="00237F79">
        <w:t>am and 4:30pm.</w:t>
      </w:r>
    </w:p>
    <w:p w:rsidR="00306B6B" w:rsidRPr="00237F79" w:rsidRDefault="00306B6B" w:rsidP="00B60470">
      <w:pPr>
        <w:suppressAutoHyphens/>
        <w:ind w:left="1080"/>
        <w:rPr>
          <w:b/>
        </w:rPr>
      </w:pPr>
      <w:r w:rsidRPr="00237F79">
        <w:t xml:space="preserve">  </w:t>
      </w:r>
    </w:p>
    <w:p w:rsidR="00EA1F78" w:rsidRDefault="0071045B" w:rsidP="00A2169B">
      <w:pPr>
        <w:numPr>
          <w:ilvl w:val="0"/>
          <w:numId w:val="24"/>
        </w:numPr>
        <w:rPr>
          <w:b/>
        </w:rPr>
      </w:pPr>
      <w:r w:rsidRPr="00237F79">
        <w:rPr>
          <w:b/>
        </w:rPr>
        <w:t>After</w:t>
      </w:r>
      <w:r w:rsidR="0065126A">
        <w:rPr>
          <w:b/>
        </w:rPr>
        <w:t>-</w:t>
      </w:r>
      <w:r w:rsidRPr="00237F79">
        <w:rPr>
          <w:b/>
        </w:rPr>
        <w:t>hours</w:t>
      </w:r>
      <w:r w:rsidR="00EA1F78" w:rsidRPr="00237F79">
        <w:rPr>
          <w:b/>
        </w:rPr>
        <w:t xml:space="preserve"> Access</w:t>
      </w:r>
    </w:p>
    <w:p w:rsidR="00BF05EE" w:rsidRPr="00237F79" w:rsidRDefault="00BF05EE" w:rsidP="00BF05EE">
      <w:pPr>
        <w:ind w:left="1080"/>
        <w:rPr>
          <w:b/>
        </w:rPr>
      </w:pPr>
    </w:p>
    <w:p w:rsidR="00EE196D" w:rsidRPr="00237F79" w:rsidRDefault="00306B6B" w:rsidP="00A2169B">
      <w:pPr>
        <w:suppressAutoHyphens/>
        <w:ind w:left="1080"/>
      </w:pPr>
      <w:r w:rsidRPr="00237F79">
        <w:t>Contractors</w:t>
      </w:r>
      <w:r w:rsidR="00371142" w:rsidRPr="00237F79">
        <w:t>, o</w:t>
      </w:r>
      <w:r w:rsidRPr="00237F79">
        <w:t xml:space="preserve">utside </w:t>
      </w:r>
      <w:r w:rsidR="00371142" w:rsidRPr="00237F79">
        <w:t>v</w:t>
      </w:r>
      <w:r w:rsidRPr="00237F79">
        <w:t>endors</w:t>
      </w:r>
      <w:r w:rsidR="00371142" w:rsidRPr="00237F79">
        <w:t>,</w:t>
      </w:r>
      <w:r w:rsidRPr="00237F79">
        <w:t xml:space="preserve"> and staff requiring emergency or scheduled after-hours access to any building must provide proof of authorization (</w:t>
      </w:r>
      <w:r w:rsidR="00292176">
        <w:t>see section 8.B.</w:t>
      </w:r>
      <w:r w:rsidR="00D80826" w:rsidRPr="00237F79">
        <w:t>)</w:t>
      </w:r>
      <w:r w:rsidR="00E42B28">
        <w:t xml:space="preserve"> by an Authorized </w:t>
      </w:r>
      <w:r w:rsidR="00E42B28">
        <w:lastRenderedPageBreak/>
        <w:t>Signatory (see Section 4.B.)</w:t>
      </w:r>
      <w:r w:rsidR="00D80826" w:rsidRPr="00237F79">
        <w:t xml:space="preserve"> to </w:t>
      </w:r>
      <w:r w:rsidR="0024180A" w:rsidRPr="00237F79">
        <w:t xml:space="preserve">Facilities Services or </w:t>
      </w:r>
      <w:r w:rsidR="00AF5744" w:rsidRPr="00237F79">
        <w:t>Access</w:t>
      </w:r>
      <w:r w:rsidR="00D80826" w:rsidRPr="00237F79">
        <w:t xml:space="preserve"> Control.  </w:t>
      </w:r>
      <w:r w:rsidR="0071045B" w:rsidRPr="00237F79">
        <w:t>After</w:t>
      </w:r>
      <w:r w:rsidR="00C1330A">
        <w:t>-</w:t>
      </w:r>
      <w:r w:rsidR="0071045B" w:rsidRPr="00237F79">
        <w:t>hours access to academic and administrative buildings, locked spaces in academic and administrative buildings, and all residential buildings will be issued on a daily basis and</w:t>
      </w:r>
      <w:r w:rsidR="00E42B28">
        <w:t xml:space="preserve"> keys</w:t>
      </w:r>
      <w:r w:rsidR="0071045B" w:rsidRPr="00237F79">
        <w:t xml:space="preserve"> must be returned at the end of each business day.  </w:t>
      </w:r>
      <w:r w:rsidR="00EA1F78" w:rsidRPr="00237F79">
        <w:t>If the work assignment</w:t>
      </w:r>
      <w:r w:rsidR="00E42B28">
        <w:t xml:space="preserve"> begins prior to 7:00am and/or</w:t>
      </w:r>
      <w:r w:rsidR="00EA1F78" w:rsidRPr="00237F79">
        <w:t xml:space="preserve"> </w:t>
      </w:r>
      <w:r w:rsidR="001E668C" w:rsidRPr="00237F79">
        <w:t xml:space="preserve">concludes after 4:30pm Monday through Friday, </w:t>
      </w:r>
      <w:r w:rsidR="00E42B28">
        <w:t xml:space="preserve">all </w:t>
      </w:r>
      <w:r w:rsidR="001E668C" w:rsidRPr="00237F79">
        <w:t>keys</w:t>
      </w:r>
      <w:r w:rsidR="001F51C9" w:rsidRPr="00237F79">
        <w:t xml:space="preserve"> </w:t>
      </w:r>
      <w:r w:rsidR="001E668C" w:rsidRPr="00237F79">
        <w:t>must be</w:t>
      </w:r>
      <w:r w:rsidR="00E42B28">
        <w:t xml:space="preserve"> picked up</w:t>
      </w:r>
      <w:r w:rsidR="00482FCD">
        <w:t xml:space="preserve"> at</w:t>
      </w:r>
      <w:r w:rsidR="00E42B28">
        <w:t xml:space="preserve"> and</w:t>
      </w:r>
      <w:r w:rsidR="001E668C" w:rsidRPr="00237F79">
        <w:t xml:space="preserve"> returned to the University Police.</w:t>
      </w:r>
      <w:r w:rsidR="00482FCD">
        <w:t xml:space="preserve">  The Authorized Signatory is responsible to provide the required keys and an authorizing email to the University Police in advance of the date of need.</w:t>
      </w:r>
      <w:r w:rsidR="00E42B28">
        <w:t xml:space="preserve">  A</w:t>
      </w:r>
      <w:r w:rsidR="00482FCD">
        <w:t xml:space="preserve"> valid</w:t>
      </w:r>
      <w:r w:rsidR="00E42B28">
        <w:t xml:space="preserve"> form of ID will be required to be presented and left with University Police while the keys are in the possession of the contractor/vendor.</w:t>
      </w:r>
      <w:r w:rsidR="001E668C" w:rsidRPr="00237F79">
        <w:t xml:space="preserve"> </w:t>
      </w:r>
    </w:p>
    <w:p w:rsidR="007B6F59" w:rsidRPr="00237F79" w:rsidRDefault="007B6F59" w:rsidP="00667094">
      <w:pPr>
        <w:suppressAutoHyphens/>
        <w:ind w:left="720"/>
      </w:pPr>
    </w:p>
    <w:p w:rsidR="00306B6B" w:rsidRDefault="00306B6B" w:rsidP="00A2169B">
      <w:pPr>
        <w:numPr>
          <w:ilvl w:val="0"/>
          <w:numId w:val="24"/>
        </w:numPr>
        <w:rPr>
          <w:b/>
        </w:rPr>
      </w:pPr>
      <w:r w:rsidRPr="00237F79">
        <w:rPr>
          <w:b/>
        </w:rPr>
        <w:t xml:space="preserve">Failure to Return </w:t>
      </w:r>
      <w:r w:rsidR="00163225">
        <w:rPr>
          <w:b/>
        </w:rPr>
        <w:t xml:space="preserve">Access Cards or </w:t>
      </w:r>
      <w:r w:rsidRPr="00237F79">
        <w:rPr>
          <w:b/>
        </w:rPr>
        <w:t>Keys</w:t>
      </w:r>
    </w:p>
    <w:p w:rsidR="00BF05EE" w:rsidRPr="00237F79" w:rsidRDefault="00BF05EE" w:rsidP="00BF05EE">
      <w:pPr>
        <w:ind w:left="1080"/>
        <w:rPr>
          <w:b/>
        </w:rPr>
      </w:pPr>
    </w:p>
    <w:p w:rsidR="00FF4477" w:rsidRPr="00237F79" w:rsidRDefault="00FF4477" w:rsidP="00FF4477">
      <w:pPr>
        <w:pStyle w:val="ListParagraph"/>
        <w:suppressAutoHyphens/>
        <w:ind w:left="1080"/>
      </w:pPr>
      <w:r w:rsidRPr="00237F79">
        <w:t xml:space="preserve">If </w:t>
      </w:r>
      <w:r w:rsidR="00482FCD">
        <w:t>issued</w:t>
      </w:r>
      <w:r w:rsidR="00163225">
        <w:t xml:space="preserve"> </w:t>
      </w:r>
      <w:r w:rsidRPr="00237F79">
        <w:t>key</w:t>
      </w:r>
      <w:r w:rsidR="00163225">
        <w:t>s</w:t>
      </w:r>
      <w:r w:rsidRPr="00237F79">
        <w:t xml:space="preserve"> </w:t>
      </w:r>
      <w:r w:rsidR="00163225">
        <w:t>are</w:t>
      </w:r>
      <w:r w:rsidRPr="00237F79">
        <w:t xml:space="preserve"> not returned at the conclusion of each business day, Facilities Services/Access Control will contact the </w:t>
      </w:r>
      <w:r w:rsidR="00163225">
        <w:t xml:space="preserve">applicable </w:t>
      </w:r>
      <w:r w:rsidRPr="00237F79">
        <w:t xml:space="preserve">contractor </w:t>
      </w:r>
      <w:r w:rsidR="00163225">
        <w:t>or vendor</w:t>
      </w:r>
      <w:r w:rsidR="00163225" w:rsidRPr="00237F79">
        <w:t xml:space="preserve"> </w:t>
      </w:r>
      <w:r w:rsidRPr="00237F79">
        <w:t>to</w:t>
      </w:r>
      <w:r w:rsidR="00163225">
        <w:t xml:space="preserve"> request the</w:t>
      </w:r>
      <w:r w:rsidRPr="00237F79">
        <w:t xml:space="preserve"> immediate return </w:t>
      </w:r>
      <w:r w:rsidR="00163225">
        <w:t xml:space="preserve">of </w:t>
      </w:r>
      <w:r w:rsidRPr="00237F79">
        <w:t xml:space="preserve">the issued keys.  If the </w:t>
      </w:r>
      <w:r w:rsidR="00163225">
        <w:t>c</w:t>
      </w:r>
      <w:r w:rsidRPr="00237F79">
        <w:t xml:space="preserve">ontractor or outside vendor cannot be reached, Access Control will </w:t>
      </w:r>
      <w:r w:rsidR="00163225">
        <w:t xml:space="preserve">(i) </w:t>
      </w:r>
      <w:r w:rsidRPr="00237F79">
        <w:t xml:space="preserve">immediately disable the </w:t>
      </w:r>
      <w:r w:rsidR="002D50F4">
        <w:t>card access on the Vendor Access ID</w:t>
      </w:r>
      <w:r w:rsidRPr="00237F79">
        <w:t xml:space="preserve">, </w:t>
      </w:r>
      <w:r w:rsidR="002D50F4">
        <w:t>and/</w:t>
      </w:r>
      <w:r w:rsidR="00163225">
        <w:t>or (ii)</w:t>
      </w:r>
      <w:r w:rsidRPr="00237F79">
        <w:t xml:space="preserve"> notify the </w:t>
      </w:r>
      <w:r w:rsidR="00163225">
        <w:t>A</w:t>
      </w:r>
      <w:r w:rsidRPr="00237F79">
        <w:t>uthoriz</w:t>
      </w:r>
      <w:r w:rsidR="00163225">
        <w:t>ed</w:t>
      </w:r>
      <w:r w:rsidRPr="00237F79">
        <w:t xml:space="preserve"> </w:t>
      </w:r>
      <w:r w:rsidR="00163225">
        <w:t>S</w:t>
      </w:r>
      <w:r w:rsidRPr="00237F79">
        <w:t xml:space="preserve">ignatory who will advise the contractor </w:t>
      </w:r>
      <w:r w:rsidR="00163225">
        <w:t xml:space="preserve">or vendor </w:t>
      </w:r>
      <w:r w:rsidRPr="00237F79">
        <w:t xml:space="preserve">to </w:t>
      </w:r>
      <w:r w:rsidR="00163225">
        <w:t>immediately return</w:t>
      </w:r>
      <w:r w:rsidRPr="00237F79">
        <w:t xml:space="preserve"> the keys and warn the contractor </w:t>
      </w:r>
      <w:r w:rsidR="00163225">
        <w:t xml:space="preserve">or vendor </w:t>
      </w:r>
      <w:r w:rsidRPr="00237F79">
        <w:t xml:space="preserve">that further instances will jeopardize their eligibility to </w:t>
      </w:r>
      <w:r w:rsidR="00163225">
        <w:t>perform services</w:t>
      </w:r>
      <w:r w:rsidRPr="00237F79">
        <w:t xml:space="preserve"> on </w:t>
      </w:r>
      <w:r w:rsidR="00163225">
        <w:t xml:space="preserve">Lehigh’s </w:t>
      </w:r>
      <w:r w:rsidRPr="00237F79">
        <w:t xml:space="preserve">campus.   </w:t>
      </w:r>
    </w:p>
    <w:p w:rsidR="00E428EE" w:rsidRPr="00237F79" w:rsidRDefault="00E428EE" w:rsidP="00293899">
      <w:pPr>
        <w:rPr>
          <w:b/>
          <w:highlight w:val="green"/>
        </w:rPr>
      </w:pPr>
    </w:p>
    <w:p w:rsidR="00046B7A" w:rsidRPr="00237F79" w:rsidRDefault="00046B7A" w:rsidP="00B978A7">
      <w:pPr>
        <w:numPr>
          <w:ilvl w:val="0"/>
          <w:numId w:val="13"/>
        </w:numPr>
        <w:rPr>
          <w:b/>
        </w:rPr>
      </w:pPr>
      <w:r w:rsidRPr="00237F79">
        <w:rPr>
          <w:b/>
        </w:rPr>
        <w:t>EMERGENCY RESPONDER</w:t>
      </w:r>
      <w:r w:rsidR="00F14F65">
        <w:rPr>
          <w:b/>
        </w:rPr>
        <w:t xml:space="preserve"> ACCESS</w:t>
      </w:r>
    </w:p>
    <w:p w:rsidR="00393153" w:rsidRPr="00237F79" w:rsidRDefault="00393153" w:rsidP="00293899">
      <w:pPr>
        <w:rPr>
          <w:b/>
        </w:rPr>
      </w:pPr>
    </w:p>
    <w:p w:rsidR="00046B7A" w:rsidRPr="00237F79" w:rsidRDefault="00046B7A" w:rsidP="004C6160">
      <w:pPr>
        <w:suppressAutoHyphens/>
        <w:ind w:left="1080"/>
      </w:pPr>
      <w:r w:rsidRPr="00237F79">
        <w:t>Unrestricted (24 hour, all building</w:t>
      </w:r>
      <w:r w:rsidR="00F14F65">
        <w:t>s</w:t>
      </w:r>
      <w:r w:rsidRPr="00237F79">
        <w:t>) card access will be granted to Emergency Responders and other specific groups as listed</w:t>
      </w:r>
      <w:r w:rsidR="00163225">
        <w:t xml:space="preserve"> below</w:t>
      </w:r>
      <w:r w:rsidRPr="00237F79">
        <w:t xml:space="preserve">: </w:t>
      </w:r>
    </w:p>
    <w:p w:rsidR="00667094" w:rsidRPr="00237F79" w:rsidRDefault="00667094" w:rsidP="00667094">
      <w:pPr>
        <w:suppressAutoHyphens/>
        <w:ind w:left="720"/>
      </w:pPr>
    </w:p>
    <w:p w:rsidR="00046B7A" w:rsidRDefault="00046B7A" w:rsidP="00667094">
      <w:pPr>
        <w:numPr>
          <w:ilvl w:val="0"/>
          <w:numId w:val="20"/>
        </w:numPr>
        <w:suppressAutoHyphens/>
      </w:pPr>
      <w:r w:rsidRPr="00237F79">
        <w:t>University Police</w:t>
      </w:r>
    </w:p>
    <w:p w:rsidR="00482FCD" w:rsidRDefault="00482FCD" w:rsidP="00667094">
      <w:pPr>
        <w:numPr>
          <w:ilvl w:val="0"/>
          <w:numId w:val="20"/>
        </w:numPr>
        <w:suppressAutoHyphens/>
      </w:pPr>
      <w:r>
        <w:t>Associate Vice President for Facilities Services and Campus Planning</w:t>
      </w:r>
    </w:p>
    <w:p w:rsidR="00C8246E" w:rsidRPr="00237F79" w:rsidRDefault="00C8246E" w:rsidP="00667094">
      <w:pPr>
        <w:numPr>
          <w:ilvl w:val="0"/>
          <w:numId w:val="20"/>
        </w:numPr>
        <w:suppressAutoHyphens/>
      </w:pPr>
      <w:r>
        <w:t>Director of Facilities Services and Director of Residential Services</w:t>
      </w:r>
    </w:p>
    <w:p w:rsidR="00046B7A" w:rsidRPr="00237F79" w:rsidRDefault="00046B7A" w:rsidP="00667094">
      <w:pPr>
        <w:numPr>
          <w:ilvl w:val="0"/>
          <w:numId w:val="20"/>
        </w:numPr>
        <w:suppressAutoHyphens/>
      </w:pPr>
      <w:r w:rsidRPr="00237F79">
        <w:t>Facilities Services Building Managers, Life Safety Tech</w:t>
      </w:r>
      <w:r w:rsidR="0081464C">
        <w:t>nicians</w:t>
      </w:r>
    </w:p>
    <w:p w:rsidR="00046B7A" w:rsidRPr="00237F79" w:rsidRDefault="00046B7A" w:rsidP="00667094">
      <w:pPr>
        <w:numPr>
          <w:ilvl w:val="0"/>
          <w:numId w:val="20"/>
        </w:numPr>
        <w:suppressAutoHyphens/>
      </w:pPr>
      <w:r w:rsidRPr="00237F79">
        <w:t xml:space="preserve">Facilities Services Access Control Supervisor </w:t>
      </w:r>
      <w:r w:rsidR="0081464C">
        <w:t>and</w:t>
      </w:r>
      <w:r w:rsidRPr="00237F79">
        <w:t xml:space="preserve"> on call staff member</w:t>
      </w:r>
    </w:p>
    <w:p w:rsidR="00046B7A" w:rsidRPr="00237F79" w:rsidRDefault="00046B7A" w:rsidP="00667094">
      <w:pPr>
        <w:numPr>
          <w:ilvl w:val="0"/>
          <w:numId w:val="20"/>
        </w:numPr>
        <w:suppressAutoHyphens/>
      </w:pPr>
      <w:r w:rsidRPr="00237F79">
        <w:t xml:space="preserve">Facilities Services designated Access Control contractor </w:t>
      </w:r>
    </w:p>
    <w:p w:rsidR="00046B7A" w:rsidRPr="00237F79" w:rsidRDefault="00046B7A" w:rsidP="00667094">
      <w:pPr>
        <w:numPr>
          <w:ilvl w:val="0"/>
          <w:numId w:val="20"/>
        </w:numPr>
        <w:suppressAutoHyphens/>
      </w:pPr>
      <w:r w:rsidRPr="00237F79">
        <w:t xml:space="preserve">Facilities Services HVAC supervisor </w:t>
      </w:r>
      <w:r w:rsidR="0081464C">
        <w:t>and</w:t>
      </w:r>
      <w:r w:rsidRPr="00237F79">
        <w:t xml:space="preserve"> on call staff member</w:t>
      </w:r>
    </w:p>
    <w:p w:rsidR="00046B7A" w:rsidRPr="00237F79" w:rsidRDefault="00046B7A" w:rsidP="00667094">
      <w:pPr>
        <w:numPr>
          <w:ilvl w:val="0"/>
          <w:numId w:val="20"/>
        </w:numPr>
        <w:suppressAutoHyphens/>
      </w:pPr>
      <w:r w:rsidRPr="00237F79">
        <w:t xml:space="preserve">Facilities Services Maintenance leads </w:t>
      </w:r>
      <w:r w:rsidR="00BA6061" w:rsidRPr="00237F79">
        <w:t>and</w:t>
      </w:r>
      <w:r w:rsidRPr="00237F79">
        <w:t xml:space="preserve"> on call staff member</w:t>
      </w:r>
    </w:p>
    <w:p w:rsidR="00046B7A" w:rsidRPr="00237F79" w:rsidRDefault="00046B7A" w:rsidP="00667094">
      <w:pPr>
        <w:numPr>
          <w:ilvl w:val="0"/>
          <w:numId w:val="20"/>
        </w:numPr>
        <w:suppressAutoHyphens/>
      </w:pPr>
      <w:r w:rsidRPr="00237F79">
        <w:t>Telecom</w:t>
      </w:r>
      <w:r w:rsidR="0081464C">
        <w:t>munication</w:t>
      </w:r>
      <w:r w:rsidRPr="00237F79">
        <w:t xml:space="preserve"> supervisor </w:t>
      </w:r>
      <w:r w:rsidR="00BA6061" w:rsidRPr="00237F79">
        <w:t>and</w:t>
      </w:r>
      <w:r w:rsidRPr="00237F79">
        <w:t xml:space="preserve"> on call staff member</w:t>
      </w:r>
    </w:p>
    <w:p w:rsidR="00046B7A" w:rsidRPr="00237F79" w:rsidRDefault="00046B7A" w:rsidP="00667094">
      <w:pPr>
        <w:numPr>
          <w:ilvl w:val="0"/>
          <w:numId w:val="20"/>
        </w:numPr>
        <w:suppressAutoHyphens/>
      </w:pPr>
      <w:r w:rsidRPr="00237F79">
        <w:t xml:space="preserve">Select essential staff as designated by </w:t>
      </w:r>
      <w:r w:rsidR="00FA6097">
        <w:t>D</w:t>
      </w:r>
      <w:r w:rsidRPr="00237F79">
        <w:t xml:space="preserve">epartment </w:t>
      </w:r>
      <w:r w:rsidR="00FA6097">
        <w:t>H</w:t>
      </w:r>
      <w:r w:rsidRPr="00237F79">
        <w:t xml:space="preserve">eads with approval from the </w:t>
      </w:r>
      <w:r w:rsidR="002B208B" w:rsidRPr="00237F79">
        <w:t xml:space="preserve">Director of Facilities Services (non-residential areas) and the Director of Residential Services (residential facilities) </w:t>
      </w:r>
    </w:p>
    <w:p w:rsidR="00046B7A" w:rsidRPr="00237F79" w:rsidRDefault="00046B7A" w:rsidP="00667094">
      <w:pPr>
        <w:numPr>
          <w:ilvl w:val="0"/>
          <w:numId w:val="20"/>
        </w:numPr>
        <w:suppressAutoHyphens/>
      </w:pPr>
      <w:r w:rsidRPr="00237F79">
        <w:t>Outsourced custodial vendor site manager and shift supervisors</w:t>
      </w:r>
    </w:p>
    <w:p w:rsidR="00046B7A" w:rsidRPr="00237F79" w:rsidRDefault="00046B7A" w:rsidP="00667094">
      <w:pPr>
        <w:numPr>
          <w:ilvl w:val="0"/>
          <w:numId w:val="20"/>
        </w:numPr>
        <w:suppressAutoHyphens/>
      </w:pPr>
      <w:r w:rsidRPr="00237F79">
        <w:t>LUEMS (card assigned to each vehicle)</w:t>
      </w:r>
    </w:p>
    <w:p w:rsidR="00046B7A" w:rsidRPr="00237F79" w:rsidRDefault="00046B7A" w:rsidP="00667094">
      <w:pPr>
        <w:numPr>
          <w:ilvl w:val="0"/>
          <w:numId w:val="20"/>
        </w:numPr>
        <w:suppressAutoHyphens/>
      </w:pPr>
      <w:r w:rsidRPr="00237F79">
        <w:t>Bethlehem Fire Department (by vehicle)</w:t>
      </w:r>
    </w:p>
    <w:p w:rsidR="00046B7A" w:rsidRPr="00237F79" w:rsidRDefault="00046B7A" w:rsidP="0019702B">
      <w:pPr>
        <w:ind w:left="720"/>
      </w:pPr>
    </w:p>
    <w:p w:rsidR="00046B7A" w:rsidRPr="00237F79" w:rsidRDefault="00046B7A" w:rsidP="004C6160">
      <w:pPr>
        <w:ind w:left="1080"/>
      </w:pPr>
      <w:r w:rsidRPr="00237F79">
        <w:t>This list will be reviewed and modified annually</w:t>
      </w:r>
      <w:r w:rsidR="00716443" w:rsidRPr="00237F79">
        <w:t>,</w:t>
      </w:r>
      <w:r w:rsidR="00BA6061" w:rsidRPr="00237F79">
        <w:t xml:space="preserve"> or as </w:t>
      </w:r>
      <w:r w:rsidR="00716443" w:rsidRPr="00237F79">
        <w:t xml:space="preserve">otherwise </w:t>
      </w:r>
      <w:r w:rsidR="00BA6061" w:rsidRPr="00237F79">
        <w:t>required</w:t>
      </w:r>
      <w:r w:rsidRPr="00237F79">
        <w:t>.</w:t>
      </w:r>
    </w:p>
    <w:p w:rsidR="00B978A7" w:rsidRDefault="00B978A7" w:rsidP="00293899">
      <w:pPr>
        <w:rPr>
          <w:b/>
        </w:rPr>
      </w:pPr>
    </w:p>
    <w:p w:rsidR="00BF63F1" w:rsidRDefault="00BF63F1" w:rsidP="00293899">
      <w:pPr>
        <w:rPr>
          <w:b/>
        </w:rPr>
      </w:pPr>
    </w:p>
    <w:p w:rsidR="004A5642" w:rsidRDefault="004A5642" w:rsidP="00293899">
      <w:pPr>
        <w:rPr>
          <w:b/>
        </w:rPr>
      </w:pPr>
    </w:p>
    <w:p w:rsidR="004A5642" w:rsidRPr="00237F79" w:rsidRDefault="004A5642" w:rsidP="00293899">
      <w:pPr>
        <w:rPr>
          <w:b/>
        </w:rPr>
      </w:pPr>
    </w:p>
    <w:p w:rsidR="00046B7A" w:rsidRPr="00237F79" w:rsidRDefault="00385E52" w:rsidP="00B978A7">
      <w:pPr>
        <w:numPr>
          <w:ilvl w:val="0"/>
          <w:numId w:val="13"/>
        </w:numPr>
        <w:rPr>
          <w:b/>
        </w:rPr>
      </w:pPr>
      <w:r w:rsidRPr="00237F79">
        <w:rPr>
          <w:b/>
        </w:rPr>
        <w:lastRenderedPageBreak/>
        <w:t xml:space="preserve">  </w:t>
      </w:r>
      <w:r w:rsidR="0022484D" w:rsidRPr="00237F79">
        <w:rPr>
          <w:b/>
        </w:rPr>
        <w:t xml:space="preserve">ACCESS </w:t>
      </w:r>
      <w:r w:rsidR="00A86299" w:rsidRPr="00237F79">
        <w:rPr>
          <w:b/>
        </w:rPr>
        <w:t>DENIAL; APPEAL</w:t>
      </w:r>
    </w:p>
    <w:p w:rsidR="0022484D" w:rsidRPr="00237F79" w:rsidRDefault="0022484D" w:rsidP="0019702B">
      <w:pPr>
        <w:suppressAutoHyphens/>
        <w:rPr>
          <w:b/>
        </w:rPr>
      </w:pPr>
    </w:p>
    <w:p w:rsidR="00667094" w:rsidRDefault="00BA6061" w:rsidP="004C6160">
      <w:pPr>
        <w:numPr>
          <w:ilvl w:val="0"/>
          <w:numId w:val="23"/>
        </w:numPr>
        <w:suppressAutoHyphens/>
        <w:ind w:left="1080"/>
        <w:rPr>
          <w:b/>
        </w:rPr>
      </w:pPr>
      <w:r w:rsidRPr="00237F79">
        <w:rPr>
          <w:b/>
        </w:rPr>
        <w:t>Denials</w:t>
      </w:r>
    </w:p>
    <w:p w:rsidR="00BF05EE" w:rsidRPr="00237F79" w:rsidRDefault="00BF05EE" w:rsidP="00BF05EE">
      <w:pPr>
        <w:suppressAutoHyphens/>
        <w:ind w:left="1080"/>
        <w:rPr>
          <w:b/>
        </w:rPr>
      </w:pPr>
    </w:p>
    <w:p w:rsidR="00ED1A7C" w:rsidRPr="00237F79" w:rsidRDefault="00603F0F" w:rsidP="004C6160">
      <w:pPr>
        <w:suppressAutoHyphens/>
        <w:ind w:left="1080"/>
      </w:pPr>
      <w:r w:rsidRPr="00237F79">
        <w:t xml:space="preserve">The </w:t>
      </w:r>
      <w:r w:rsidR="0022484D" w:rsidRPr="00237F79">
        <w:t xml:space="preserve">Access Control </w:t>
      </w:r>
      <w:r w:rsidRPr="00237F79">
        <w:t xml:space="preserve">Manager </w:t>
      </w:r>
      <w:r w:rsidR="008378A8">
        <w:t>will</w:t>
      </w:r>
      <w:r w:rsidR="008378A8" w:rsidRPr="00237F79">
        <w:t xml:space="preserve"> </w:t>
      </w:r>
      <w:r w:rsidR="00D73F38" w:rsidRPr="00237F79">
        <w:t>deny</w:t>
      </w:r>
      <w:r w:rsidR="00B53607" w:rsidRPr="00237F79">
        <w:t xml:space="preserve"> </w:t>
      </w:r>
      <w:r w:rsidR="00D73F38" w:rsidRPr="00237F79">
        <w:t>a</w:t>
      </w:r>
      <w:r w:rsidR="0022484D" w:rsidRPr="00237F79">
        <w:t xml:space="preserve">ny </w:t>
      </w:r>
      <w:r w:rsidR="008378A8">
        <w:t xml:space="preserve">access </w:t>
      </w:r>
      <w:r w:rsidR="0022484D" w:rsidRPr="00237F79">
        <w:t xml:space="preserve">card or key request that </w:t>
      </w:r>
      <w:r w:rsidR="008378A8">
        <w:t xml:space="preserve">such Manager determines </w:t>
      </w:r>
      <w:r w:rsidR="00D0233A">
        <w:t xml:space="preserve">may </w:t>
      </w:r>
      <w:r w:rsidR="0022484D" w:rsidRPr="00237F79">
        <w:t>pos</w:t>
      </w:r>
      <w:r w:rsidR="00D0233A">
        <w:t>e</w:t>
      </w:r>
      <w:r w:rsidR="0022484D" w:rsidRPr="00237F79">
        <w:t xml:space="preserve"> a security risk.</w:t>
      </w:r>
      <w:r w:rsidR="008378A8">
        <w:t xml:space="preserve">  Students, faculty and staff may appeal this determination.  </w:t>
      </w:r>
    </w:p>
    <w:p w:rsidR="00BA6061" w:rsidRPr="00237F79" w:rsidRDefault="0022484D" w:rsidP="00BF05EE">
      <w:pPr>
        <w:suppressAutoHyphens/>
        <w:ind w:left="1080"/>
        <w:rPr>
          <w:b/>
        </w:rPr>
      </w:pPr>
      <w:r w:rsidRPr="00237F79">
        <w:t xml:space="preserve">  </w:t>
      </w:r>
    </w:p>
    <w:p w:rsidR="00BA6061" w:rsidRDefault="00BA6061" w:rsidP="004C6160">
      <w:pPr>
        <w:numPr>
          <w:ilvl w:val="0"/>
          <w:numId w:val="23"/>
        </w:numPr>
        <w:suppressAutoHyphens/>
        <w:ind w:left="1080"/>
        <w:rPr>
          <w:b/>
        </w:rPr>
      </w:pPr>
      <w:r w:rsidRPr="00237F79">
        <w:rPr>
          <w:b/>
        </w:rPr>
        <w:t>Student Appeals</w:t>
      </w:r>
    </w:p>
    <w:p w:rsidR="00BF05EE" w:rsidRPr="00237F79" w:rsidRDefault="00BF05EE" w:rsidP="00BF05EE">
      <w:pPr>
        <w:suppressAutoHyphens/>
        <w:ind w:left="1080"/>
        <w:rPr>
          <w:b/>
        </w:rPr>
      </w:pPr>
    </w:p>
    <w:p w:rsidR="00BA6061" w:rsidRPr="00237F79" w:rsidRDefault="008378A8" w:rsidP="004C6160">
      <w:pPr>
        <w:suppressAutoHyphens/>
        <w:ind w:left="1080"/>
      </w:pPr>
      <w:r>
        <w:t xml:space="preserve">Students </w:t>
      </w:r>
      <w:r w:rsidR="00581EA9">
        <w:t xml:space="preserve">who are denied access by the Access Control Manager </w:t>
      </w:r>
      <w:r>
        <w:t xml:space="preserve">may </w:t>
      </w:r>
      <w:r w:rsidR="00581EA9">
        <w:t>contest</w:t>
      </w:r>
      <w:r>
        <w:t xml:space="preserve"> </w:t>
      </w:r>
      <w:r w:rsidR="00581EA9">
        <w:t>the</w:t>
      </w:r>
      <w:r>
        <w:t xml:space="preserve"> determination </w:t>
      </w:r>
      <w:r w:rsidR="006B2A05">
        <w:t xml:space="preserve">by submitting a written statement of appeal </w:t>
      </w:r>
      <w:r>
        <w:t>to t</w:t>
      </w:r>
      <w:r w:rsidR="00BA6061" w:rsidRPr="00237F79">
        <w:t>he Director of Residential Services</w:t>
      </w:r>
      <w:r>
        <w:t>, who</w:t>
      </w:r>
      <w:r w:rsidR="00BA6061" w:rsidRPr="00237F79">
        <w:t xml:space="preserve"> </w:t>
      </w:r>
      <w:r w:rsidR="00716443" w:rsidRPr="00237F79">
        <w:t xml:space="preserve">will </w:t>
      </w:r>
      <w:r w:rsidR="0022484D" w:rsidRPr="00237F79">
        <w:t>review</w:t>
      </w:r>
      <w:r w:rsidR="00716443" w:rsidRPr="00237F79">
        <w:t xml:space="preserve"> </w:t>
      </w:r>
      <w:r w:rsidR="006B2A05">
        <w:t xml:space="preserve">the matter and </w:t>
      </w:r>
      <w:r w:rsidR="00716443" w:rsidRPr="00237F79">
        <w:t xml:space="preserve">make a </w:t>
      </w:r>
      <w:r w:rsidR="002D095C">
        <w:t xml:space="preserve">written </w:t>
      </w:r>
      <w:r w:rsidR="00716443" w:rsidRPr="00237F79">
        <w:t>determination</w:t>
      </w:r>
      <w:r w:rsidR="006B2A05">
        <w:t>.  If the student is not satisfied with such determination, (s)he has an additional right of appeal to the Vice Provost for Student Affairs.  The Vice Pr</w:t>
      </w:r>
      <w:r w:rsidR="00581EA9">
        <w:t>ovost</w:t>
      </w:r>
      <w:r w:rsidR="006B2A05">
        <w:t>’s determination will be final.</w:t>
      </w:r>
    </w:p>
    <w:p w:rsidR="00BA6061" w:rsidRPr="00237F79" w:rsidRDefault="00BA6061" w:rsidP="004C6160">
      <w:pPr>
        <w:suppressAutoHyphens/>
        <w:ind w:left="360"/>
        <w:rPr>
          <w:b/>
        </w:rPr>
      </w:pPr>
    </w:p>
    <w:p w:rsidR="00BA6061" w:rsidRDefault="00BA6061" w:rsidP="004C6160">
      <w:pPr>
        <w:numPr>
          <w:ilvl w:val="0"/>
          <w:numId w:val="23"/>
        </w:numPr>
        <w:suppressAutoHyphens/>
        <w:ind w:left="1080"/>
        <w:rPr>
          <w:b/>
        </w:rPr>
      </w:pPr>
      <w:r w:rsidRPr="00237F79">
        <w:rPr>
          <w:b/>
        </w:rPr>
        <w:t>Faculty Appeals</w:t>
      </w:r>
    </w:p>
    <w:p w:rsidR="00BF05EE" w:rsidRPr="00237F79" w:rsidRDefault="00BF05EE" w:rsidP="00BF05EE">
      <w:pPr>
        <w:suppressAutoHyphens/>
        <w:ind w:left="1080"/>
        <w:rPr>
          <w:b/>
        </w:rPr>
      </w:pPr>
    </w:p>
    <w:p w:rsidR="00C22C1C" w:rsidRPr="00237F79" w:rsidRDefault="006B2A05" w:rsidP="004C6160">
      <w:pPr>
        <w:suppressAutoHyphens/>
        <w:ind w:left="1080"/>
      </w:pPr>
      <w:r>
        <w:t xml:space="preserve">Faculty members </w:t>
      </w:r>
      <w:r w:rsidR="00581EA9">
        <w:t xml:space="preserve">who are denied access by the Access Control Manager </w:t>
      </w:r>
      <w:r>
        <w:t xml:space="preserve">may </w:t>
      </w:r>
      <w:r w:rsidR="00581EA9">
        <w:t>contest</w:t>
      </w:r>
      <w:r>
        <w:t xml:space="preserve"> </w:t>
      </w:r>
      <w:r w:rsidR="00581EA9">
        <w:t>the</w:t>
      </w:r>
      <w:r>
        <w:t xml:space="preserve"> determination by submitting a written statement of appeal to the Dean of their </w:t>
      </w:r>
      <w:r w:rsidR="006070DA" w:rsidRPr="00237F79">
        <w:t>College</w:t>
      </w:r>
      <w:r w:rsidR="002D095C">
        <w:t>, who will review the matter and make a written determination.  If the faculty member is not satisfied with such determination, (s)he has an additional right of appeal to the Provost</w:t>
      </w:r>
      <w:r w:rsidR="00581EA9">
        <w:t>.  The Provost’s determination will be final.</w:t>
      </w:r>
    </w:p>
    <w:p w:rsidR="00BA6061" w:rsidRPr="00237F79" w:rsidRDefault="00BA6061" w:rsidP="004C6160">
      <w:pPr>
        <w:suppressAutoHyphens/>
        <w:ind w:left="1080"/>
      </w:pPr>
      <w:r w:rsidRPr="00237F79">
        <w:t xml:space="preserve"> </w:t>
      </w:r>
    </w:p>
    <w:p w:rsidR="00BA6061" w:rsidRDefault="00BA6061" w:rsidP="004C6160">
      <w:pPr>
        <w:numPr>
          <w:ilvl w:val="0"/>
          <w:numId w:val="23"/>
        </w:numPr>
        <w:suppressAutoHyphens/>
        <w:ind w:left="1080"/>
        <w:rPr>
          <w:b/>
        </w:rPr>
      </w:pPr>
      <w:r w:rsidRPr="00237F79">
        <w:rPr>
          <w:b/>
        </w:rPr>
        <w:t>Staff Appeals</w:t>
      </w:r>
    </w:p>
    <w:p w:rsidR="00BF05EE" w:rsidRPr="00237F79" w:rsidRDefault="00BF05EE" w:rsidP="00BF05EE">
      <w:pPr>
        <w:suppressAutoHyphens/>
        <w:ind w:left="1080"/>
        <w:rPr>
          <w:b/>
        </w:rPr>
      </w:pPr>
    </w:p>
    <w:p w:rsidR="00BA6061" w:rsidRDefault="00581EA9" w:rsidP="004C6160">
      <w:pPr>
        <w:suppressAutoHyphens/>
        <w:ind w:left="1080"/>
      </w:pPr>
      <w:r>
        <w:t>Staff members who are denied access by the Access Control Manager may contest the determination by submitting a written statement of appeal to t</w:t>
      </w:r>
      <w:r w:rsidR="0071045B" w:rsidRPr="00237F79">
        <w:t>he Director of Facilities Services</w:t>
      </w:r>
      <w:r>
        <w:t>, who will review the matter and make a written determination.  If the staff member is not satisfied with such determination, (s)he has an additional right of appeal to</w:t>
      </w:r>
      <w:r w:rsidR="0071045B" w:rsidRPr="00237F79">
        <w:t xml:space="preserve"> </w:t>
      </w:r>
      <w:r>
        <w:t>t</w:t>
      </w:r>
      <w:r w:rsidR="0071045B" w:rsidRPr="00237F79">
        <w:t>he Vice President for Finance and Administration.</w:t>
      </w:r>
      <w:r>
        <w:t xml:space="preserve">  The Vice President’s determination will be final.</w:t>
      </w:r>
    </w:p>
    <w:p w:rsidR="00EA36EA" w:rsidRPr="00237F79" w:rsidRDefault="00EA36EA" w:rsidP="004C6160">
      <w:pPr>
        <w:suppressAutoHyphens/>
        <w:ind w:left="1080"/>
      </w:pPr>
    </w:p>
    <w:p w:rsidR="0081464C" w:rsidRDefault="00046B7A" w:rsidP="00A2169B">
      <w:pPr>
        <w:ind w:left="720"/>
      </w:pPr>
      <w:r w:rsidRPr="00237F79">
        <w:t xml:space="preserve">                   </w:t>
      </w:r>
    </w:p>
    <w:p w:rsidR="0081464C" w:rsidRDefault="00A773E1" w:rsidP="00C1330A">
      <w:pPr>
        <w:numPr>
          <w:ilvl w:val="0"/>
          <w:numId w:val="13"/>
        </w:numPr>
        <w:rPr>
          <w:b/>
        </w:rPr>
      </w:pPr>
      <w:r>
        <w:rPr>
          <w:b/>
        </w:rPr>
        <w:t>RECORDS</w:t>
      </w:r>
      <w:r w:rsidR="006324BF">
        <w:rPr>
          <w:b/>
        </w:rPr>
        <w:br/>
      </w:r>
      <w:r w:rsidR="006324BF">
        <w:rPr>
          <w:b/>
        </w:rPr>
        <w:br/>
      </w:r>
      <w:r w:rsidR="00AC6807">
        <w:t>A</w:t>
      </w:r>
      <w:r w:rsidRPr="00237F79">
        <w:t>uthorization records will be kept o</w:t>
      </w:r>
      <w:r w:rsidR="00AC6807">
        <w:t xml:space="preserve">n file with Facilities Services, </w:t>
      </w:r>
      <w:r w:rsidRPr="00237F79">
        <w:t>Access Control, or the Office of Residential Services</w:t>
      </w:r>
      <w:r w:rsidR="00AC6807">
        <w:t>, as appropriate</w:t>
      </w:r>
      <w:r w:rsidRPr="00237F79">
        <w:t>.</w:t>
      </w:r>
      <w:r w:rsidR="0081464C">
        <w:rPr>
          <w:b/>
        </w:rPr>
        <w:br/>
      </w:r>
    </w:p>
    <w:p w:rsidR="00D6489D" w:rsidRPr="0081464C" w:rsidRDefault="00D6489D" w:rsidP="0081464C">
      <w:pPr>
        <w:numPr>
          <w:ilvl w:val="0"/>
          <w:numId w:val="13"/>
        </w:numPr>
        <w:rPr>
          <w:b/>
        </w:rPr>
      </w:pPr>
      <w:r w:rsidRPr="0081464C">
        <w:rPr>
          <w:b/>
        </w:rPr>
        <w:t>INTERNAL AUDIT</w:t>
      </w:r>
    </w:p>
    <w:p w:rsidR="00D6489D" w:rsidRPr="00237F79" w:rsidRDefault="00D6489D" w:rsidP="00D6489D">
      <w:pPr>
        <w:ind w:left="720"/>
      </w:pPr>
    </w:p>
    <w:p w:rsidR="008D3DD4" w:rsidRPr="00237F79" w:rsidRDefault="00D6489D" w:rsidP="00B60470">
      <w:pPr>
        <w:ind w:left="360"/>
      </w:pPr>
      <w:r w:rsidRPr="00237F79">
        <w:t xml:space="preserve">The University’s Internal Audit Office </w:t>
      </w:r>
      <w:r w:rsidR="007A19AD">
        <w:t>wi</w:t>
      </w:r>
      <w:r w:rsidRPr="00237F79">
        <w:t xml:space="preserve">ll conduct periodic reviews of the </w:t>
      </w:r>
      <w:r w:rsidR="00A773E1">
        <w:t xml:space="preserve">access card and </w:t>
      </w:r>
      <w:r w:rsidR="00B60470">
        <w:t xml:space="preserve">key </w:t>
      </w:r>
      <w:r w:rsidRPr="00237F79">
        <w:t xml:space="preserve">issuance practices to </w:t>
      </w:r>
      <w:r w:rsidR="009D64E8">
        <w:t>ensure</w:t>
      </w:r>
      <w:r w:rsidRPr="00237F79">
        <w:t xml:space="preserve"> </w:t>
      </w:r>
      <w:r w:rsidR="00A773E1">
        <w:t xml:space="preserve">that </w:t>
      </w:r>
      <w:r w:rsidRPr="00237F79">
        <w:t>they are consistent with th</w:t>
      </w:r>
      <w:r w:rsidR="00A773E1">
        <w:t>is</w:t>
      </w:r>
      <w:r w:rsidRPr="00237F79">
        <w:t xml:space="preserve"> polic</w:t>
      </w:r>
      <w:r w:rsidR="00A773E1">
        <w:t>y</w:t>
      </w:r>
      <w:r w:rsidR="00B60470">
        <w:t>.</w:t>
      </w:r>
    </w:p>
    <w:sectPr w:rsidR="008D3DD4" w:rsidRPr="00237F79" w:rsidSect="004A5642">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05" w:rsidRDefault="007D4905" w:rsidP="00EF4182">
      <w:r>
        <w:separator/>
      </w:r>
    </w:p>
  </w:endnote>
  <w:endnote w:type="continuationSeparator" w:id="0">
    <w:p w:rsidR="007D4905" w:rsidRDefault="007D4905" w:rsidP="00EF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4D" w:rsidRPr="00C375F6" w:rsidRDefault="0024074D" w:rsidP="00C37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05" w:rsidRDefault="007D4905" w:rsidP="00EF4182">
      <w:r>
        <w:separator/>
      </w:r>
    </w:p>
  </w:footnote>
  <w:footnote w:type="continuationSeparator" w:id="0">
    <w:p w:rsidR="007D4905" w:rsidRDefault="007D4905" w:rsidP="00EF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4D" w:rsidRDefault="00240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2D84667"/>
    <w:multiLevelType w:val="hybridMultilevel"/>
    <w:tmpl w:val="2938D68A"/>
    <w:lvl w:ilvl="0" w:tplc="390A8AD8">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03F29"/>
    <w:multiLevelType w:val="hybridMultilevel"/>
    <w:tmpl w:val="A1DCEBEC"/>
    <w:lvl w:ilvl="0" w:tplc="CD8C08C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37E97"/>
    <w:multiLevelType w:val="hybridMultilevel"/>
    <w:tmpl w:val="DF92A4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F333C1"/>
    <w:multiLevelType w:val="hybridMultilevel"/>
    <w:tmpl w:val="4C025FF0"/>
    <w:lvl w:ilvl="0" w:tplc="C5840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538B2"/>
    <w:multiLevelType w:val="hybridMultilevel"/>
    <w:tmpl w:val="85FCB208"/>
    <w:lvl w:ilvl="0" w:tplc="0BE6FC26">
      <w:start w:val="1"/>
      <w:numFmt w:val="lowerLetter"/>
      <w:lvlText w:val="%1."/>
      <w:lvlJc w:val="righ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77776"/>
    <w:multiLevelType w:val="hybridMultilevel"/>
    <w:tmpl w:val="9A4E1BDA"/>
    <w:lvl w:ilvl="0" w:tplc="BDD642E6">
      <w:start w:val="1"/>
      <w:numFmt w:val="lowerRoman"/>
      <w:lvlText w:val="%1."/>
      <w:lvlJc w:val="right"/>
      <w:pPr>
        <w:ind w:left="144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B148B"/>
    <w:multiLevelType w:val="hybridMultilevel"/>
    <w:tmpl w:val="945045FA"/>
    <w:lvl w:ilvl="0" w:tplc="51A80A5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B7AE3"/>
    <w:multiLevelType w:val="hybridMultilevel"/>
    <w:tmpl w:val="E864FE68"/>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96431"/>
    <w:multiLevelType w:val="hybridMultilevel"/>
    <w:tmpl w:val="D03AD6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100459"/>
    <w:multiLevelType w:val="hybridMultilevel"/>
    <w:tmpl w:val="13A27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53132"/>
    <w:multiLevelType w:val="hybridMultilevel"/>
    <w:tmpl w:val="21A8A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5A7D61"/>
    <w:multiLevelType w:val="hybridMultilevel"/>
    <w:tmpl w:val="3DF43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8394F"/>
    <w:multiLevelType w:val="hybridMultilevel"/>
    <w:tmpl w:val="9C6C5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737B4"/>
    <w:multiLevelType w:val="hybridMultilevel"/>
    <w:tmpl w:val="BCE40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A0388"/>
    <w:multiLevelType w:val="hybridMultilevel"/>
    <w:tmpl w:val="6EEA929A"/>
    <w:lvl w:ilvl="0" w:tplc="04090013">
      <w:start w:val="1"/>
      <w:numFmt w:val="upperRoman"/>
      <w:lvlText w:val="%1."/>
      <w:lvlJc w:val="right"/>
      <w:pPr>
        <w:ind w:left="36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B115C42"/>
    <w:multiLevelType w:val="hybridMultilevel"/>
    <w:tmpl w:val="1F52F1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015D1"/>
    <w:multiLevelType w:val="hybridMultilevel"/>
    <w:tmpl w:val="DF92A4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48617E"/>
    <w:multiLevelType w:val="hybridMultilevel"/>
    <w:tmpl w:val="C3C298B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697E6B"/>
    <w:multiLevelType w:val="hybridMultilevel"/>
    <w:tmpl w:val="40B619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F97DC5"/>
    <w:multiLevelType w:val="hybridMultilevel"/>
    <w:tmpl w:val="6D3C1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B04D9"/>
    <w:multiLevelType w:val="hybridMultilevel"/>
    <w:tmpl w:val="7B7EFF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2357D2"/>
    <w:multiLevelType w:val="hybridMultilevel"/>
    <w:tmpl w:val="D36EBC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F5675A"/>
    <w:multiLevelType w:val="hybridMultilevel"/>
    <w:tmpl w:val="60A036BA"/>
    <w:lvl w:ilvl="0" w:tplc="FD08DD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0300E1"/>
    <w:multiLevelType w:val="hybridMultilevel"/>
    <w:tmpl w:val="C5B6696E"/>
    <w:lvl w:ilvl="0" w:tplc="B5B8E3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D3433B"/>
    <w:multiLevelType w:val="hybridMultilevel"/>
    <w:tmpl w:val="CAD87C90"/>
    <w:lvl w:ilvl="0" w:tplc="0BE6FC2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9C296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nsid w:val="47C227BB"/>
    <w:multiLevelType w:val="multilevel"/>
    <w:tmpl w:val="CC2C67E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48453C8C"/>
    <w:multiLevelType w:val="hybridMultilevel"/>
    <w:tmpl w:val="165AC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C12EF4"/>
    <w:multiLevelType w:val="hybridMultilevel"/>
    <w:tmpl w:val="08A2A5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3DD191B"/>
    <w:multiLevelType w:val="hybridMultilevel"/>
    <w:tmpl w:val="9446B73E"/>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512D3B"/>
    <w:multiLevelType w:val="multilevel"/>
    <w:tmpl w:val="B532BD3A"/>
    <w:lvl w:ilvl="0">
      <w:start w:val="1"/>
      <w:numFmt w:val="decimal"/>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2">
    <w:nsid w:val="5F102758"/>
    <w:multiLevelType w:val="hybridMultilevel"/>
    <w:tmpl w:val="22BCD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496F7A"/>
    <w:multiLevelType w:val="multilevel"/>
    <w:tmpl w:val="E3B41AD8"/>
    <w:lvl w:ilvl="0">
      <w:start w:val="1"/>
      <w:numFmt w:val="upperRoman"/>
      <w:lvlText w:val="%1."/>
      <w:lvlJc w:val="righ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nsid w:val="6317391E"/>
    <w:multiLevelType w:val="hybridMultilevel"/>
    <w:tmpl w:val="EC0C5024"/>
    <w:lvl w:ilvl="0" w:tplc="E45895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90DB8"/>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
    <w:nsid w:val="674D54E8"/>
    <w:multiLevelType w:val="hybridMultilevel"/>
    <w:tmpl w:val="44B679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EB2937"/>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8">
    <w:nsid w:val="6A3A7B3A"/>
    <w:multiLevelType w:val="hybridMultilevel"/>
    <w:tmpl w:val="811A5EE2"/>
    <w:lvl w:ilvl="0" w:tplc="BE6CB15A">
      <w:start w:val="1"/>
      <w:numFmt w:val="decimal"/>
      <w:lvlText w:val="%1."/>
      <w:lvlJc w:val="left"/>
      <w:pPr>
        <w:ind w:left="1125" w:hanging="405"/>
      </w:pPr>
      <w:rPr>
        <w:rFonts w:hint="default"/>
        <w:color w:val="76923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0E3B7C"/>
    <w:multiLevelType w:val="hybridMultilevel"/>
    <w:tmpl w:val="28FCA27E"/>
    <w:lvl w:ilvl="0" w:tplc="2F3EB228">
      <w:start w:val="1"/>
      <w:numFmt w:val="lowerRoman"/>
      <w:lvlText w:val="%1."/>
      <w:lvlJc w:val="right"/>
      <w:pPr>
        <w:ind w:left="1845" w:hanging="405"/>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B3F2A8C"/>
    <w:multiLevelType w:val="hybridMultilevel"/>
    <w:tmpl w:val="0A607214"/>
    <w:lvl w:ilvl="0" w:tplc="0BE6FC26">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4121A9"/>
    <w:multiLevelType w:val="hybridMultilevel"/>
    <w:tmpl w:val="F4285964"/>
    <w:lvl w:ilvl="0" w:tplc="0409000F">
      <w:start w:val="1"/>
      <w:numFmt w:val="decimal"/>
      <w:lvlText w:val="%1."/>
      <w:lvlJc w:val="left"/>
      <w:pPr>
        <w:ind w:left="144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4426065"/>
    <w:multiLevelType w:val="hybridMultilevel"/>
    <w:tmpl w:val="4CE20B94"/>
    <w:lvl w:ilvl="0" w:tplc="0409000F">
      <w:start w:val="1"/>
      <w:numFmt w:val="decimal"/>
      <w:lvlText w:val="%1."/>
      <w:lvlJc w:val="left"/>
      <w:pPr>
        <w:ind w:left="36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nsid w:val="760324DD"/>
    <w:multiLevelType w:val="hybridMultilevel"/>
    <w:tmpl w:val="ED42A2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7"/>
  </w:num>
  <w:num w:numId="7">
    <w:abstractNumId w:val="0"/>
  </w:num>
  <w:num w:numId="8">
    <w:abstractNumId w:val="35"/>
  </w:num>
  <w:num w:numId="9">
    <w:abstractNumId w:val="37"/>
  </w:num>
  <w:num w:numId="10">
    <w:abstractNumId w:val="33"/>
  </w:num>
  <w:num w:numId="11">
    <w:abstractNumId w:val="18"/>
  </w:num>
  <w:num w:numId="12">
    <w:abstractNumId w:val="13"/>
  </w:num>
  <w:num w:numId="13">
    <w:abstractNumId w:val="42"/>
  </w:num>
  <w:num w:numId="14">
    <w:abstractNumId w:val="12"/>
  </w:num>
  <w:num w:numId="15">
    <w:abstractNumId w:val="21"/>
  </w:num>
  <w:num w:numId="16">
    <w:abstractNumId w:val="43"/>
  </w:num>
  <w:num w:numId="17">
    <w:abstractNumId w:val="14"/>
  </w:num>
  <w:num w:numId="18">
    <w:abstractNumId w:val="16"/>
  </w:num>
  <w:num w:numId="19">
    <w:abstractNumId w:val="34"/>
  </w:num>
  <w:num w:numId="20">
    <w:abstractNumId w:val="31"/>
  </w:num>
  <w:num w:numId="21">
    <w:abstractNumId w:val="4"/>
  </w:num>
  <w:num w:numId="22">
    <w:abstractNumId w:val="22"/>
  </w:num>
  <w:num w:numId="23">
    <w:abstractNumId w:val="10"/>
  </w:num>
  <w:num w:numId="24">
    <w:abstractNumId w:val="23"/>
  </w:num>
  <w:num w:numId="25">
    <w:abstractNumId w:val="24"/>
  </w:num>
  <w:num w:numId="26">
    <w:abstractNumId w:val="1"/>
  </w:num>
  <w:num w:numId="27">
    <w:abstractNumId w:val="19"/>
  </w:num>
  <w:num w:numId="28">
    <w:abstractNumId w:val="41"/>
  </w:num>
  <w:num w:numId="29">
    <w:abstractNumId w:val="9"/>
  </w:num>
  <w:num w:numId="30">
    <w:abstractNumId w:val="32"/>
  </w:num>
  <w:num w:numId="31">
    <w:abstractNumId w:val="15"/>
  </w:num>
  <w:num w:numId="32">
    <w:abstractNumId w:val="8"/>
  </w:num>
  <w:num w:numId="33">
    <w:abstractNumId w:val="29"/>
  </w:num>
  <w:num w:numId="34">
    <w:abstractNumId w:val="2"/>
  </w:num>
  <w:num w:numId="35">
    <w:abstractNumId w:val="17"/>
  </w:num>
  <w:num w:numId="36">
    <w:abstractNumId w:val="5"/>
  </w:num>
  <w:num w:numId="37">
    <w:abstractNumId w:val="40"/>
  </w:num>
  <w:num w:numId="38">
    <w:abstractNumId w:val="7"/>
  </w:num>
  <w:num w:numId="39">
    <w:abstractNumId w:val="25"/>
  </w:num>
  <w:num w:numId="40">
    <w:abstractNumId w:val="3"/>
  </w:num>
  <w:num w:numId="41">
    <w:abstractNumId w:val="36"/>
  </w:num>
  <w:num w:numId="42">
    <w:abstractNumId w:val="30"/>
  </w:num>
  <w:num w:numId="43">
    <w:abstractNumId w:val="11"/>
  </w:num>
  <w:num w:numId="44">
    <w:abstractNumId w:val="38"/>
  </w:num>
  <w:num w:numId="45">
    <w:abstractNumId w:val="3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82"/>
    <w:rsid w:val="00005B34"/>
    <w:rsid w:val="00013656"/>
    <w:rsid w:val="00021FA6"/>
    <w:rsid w:val="000246D1"/>
    <w:rsid w:val="000338F6"/>
    <w:rsid w:val="00046B7A"/>
    <w:rsid w:val="000523AE"/>
    <w:rsid w:val="00063883"/>
    <w:rsid w:val="00065345"/>
    <w:rsid w:val="00075EFC"/>
    <w:rsid w:val="00081691"/>
    <w:rsid w:val="00095C32"/>
    <w:rsid w:val="000B0550"/>
    <w:rsid w:val="000B4AC7"/>
    <w:rsid w:val="000C386D"/>
    <w:rsid w:val="000C5146"/>
    <w:rsid w:val="000E06F7"/>
    <w:rsid w:val="000F09D5"/>
    <w:rsid w:val="000F2F9C"/>
    <w:rsid w:val="000F3B93"/>
    <w:rsid w:val="001042C1"/>
    <w:rsid w:val="00115EF7"/>
    <w:rsid w:val="00122C48"/>
    <w:rsid w:val="0012541F"/>
    <w:rsid w:val="00141609"/>
    <w:rsid w:val="00144E89"/>
    <w:rsid w:val="00151CE7"/>
    <w:rsid w:val="00157E94"/>
    <w:rsid w:val="00163225"/>
    <w:rsid w:val="001651CD"/>
    <w:rsid w:val="001767E0"/>
    <w:rsid w:val="00185D05"/>
    <w:rsid w:val="00190167"/>
    <w:rsid w:val="001931B0"/>
    <w:rsid w:val="0019702B"/>
    <w:rsid w:val="001A3046"/>
    <w:rsid w:val="001A3677"/>
    <w:rsid w:val="001C0132"/>
    <w:rsid w:val="001C33D0"/>
    <w:rsid w:val="001C7500"/>
    <w:rsid w:val="001C7DFC"/>
    <w:rsid w:val="001D2337"/>
    <w:rsid w:val="001E5BD9"/>
    <w:rsid w:val="001E668C"/>
    <w:rsid w:val="001F51C9"/>
    <w:rsid w:val="001F593B"/>
    <w:rsid w:val="001F5EDD"/>
    <w:rsid w:val="00201421"/>
    <w:rsid w:val="00206A69"/>
    <w:rsid w:val="002174A0"/>
    <w:rsid w:val="0022484D"/>
    <w:rsid w:val="00226BF0"/>
    <w:rsid w:val="00237F79"/>
    <w:rsid w:val="00240497"/>
    <w:rsid w:val="0024074D"/>
    <w:rsid w:val="0024180A"/>
    <w:rsid w:val="00246664"/>
    <w:rsid w:val="002500F0"/>
    <w:rsid w:val="0025053D"/>
    <w:rsid w:val="00263B77"/>
    <w:rsid w:val="00270796"/>
    <w:rsid w:val="00282FDC"/>
    <w:rsid w:val="00287149"/>
    <w:rsid w:val="002914F4"/>
    <w:rsid w:val="00292176"/>
    <w:rsid w:val="00293899"/>
    <w:rsid w:val="002A1A4E"/>
    <w:rsid w:val="002B01EE"/>
    <w:rsid w:val="002B208B"/>
    <w:rsid w:val="002B25BD"/>
    <w:rsid w:val="002D0534"/>
    <w:rsid w:val="002D095C"/>
    <w:rsid w:val="002D50F4"/>
    <w:rsid w:val="002E2DF6"/>
    <w:rsid w:val="002E3609"/>
    <w:rsid w:val="00306B6B"/>
    <w:rsid w:val="00313A0E"/>
    <w:rsid w:val="0032158B"/>
    <w:rsid w:val="00324DFF"/>
    <w:rsid w:val="00327676"/>
    <w:rsid w:val="00335C4E"/>
    <w:rsid w:val="00340161"/>
    <w:rsid w:val="00346D07"/>
    <w:rsid w:val="00347CA8"/>
    <w:rsid w:val="003608F6"/>
    <w:rsid w:val="00362484"/>
    <w:rsid w:val="0036446D"/>
    <w:rsid w:val="003701D7"/>
    <w:rsid w:val="00371142"/>
    <w:rsid w:val="003730E6"/>
    <w:rsid w:val="003737C1"/>
    <w:rsid w:val="00375E86"/>
    <w:rsid w:val="00385E52"/>
    <w:rsid w:val="00393153"/>
    <w:rsid w:val="00394994"/>
    <w:rsid w:val="003C40FF"/>
    <w:rsid w:val="003D7E5D"/>
    <w:rsid w:val="003E1FB8"/>
    <w:rsid w:val="003E710B"/>
    <w:rsid w:val="003F3893"/>
    <w:rsid w:val="00406595"/>
    <w:rsid w:val="00426BF4"/>
    <w:rsid w:val="00432FA6"/>
    <w:rsid w:val="0044290B"/>
    <w:rsid w:val="00443059"/>
    <w:rsid w:val="004431A9"/>
    <w:rsid w:val="0045380A"/>
    <w:rsid w:val="00455941"/>
    <w:rsid w:val="00464135"/>
    <w:rsid w:val="00464954"/>
    <w:rsid w:val="004724DA"/>
    <w:rsid w:val="00474E1D"/>
    <w:rsid w:val="00482FCD"/>
    <w:rsid w:val="004A2630"/>
    <w:rsid w:val="004A44FE"/>
    <w:rsid w:val="004A5642"/>
    <w:rsid w:val="004B0E16"/>
    <w:rsid w:val="004B6905"/>
    <w:rsid w:val="004C6160"/>
    <w:rsid w:val="004E0ED8"/>
    <w:rsid w:val="00501FEF"/>
    <w:rsid w:val="00507074"/>
    <w:rsid w:val="005145E1"/>
    <w:rsid w:val="00514AE6"/>
    <w:rsid w:val="00520567"/>
    <w:rsid w:val="00522722"/>
    <w:rsid w:val="005410DE"/>
    <w:rsid w:val="00541FEB"/>
    <w:rsid w:val="00546142"/>
    <w:rsid w:val="00550101"/>
    <w:rsid w:val="005557E9"/>
    <w:rsid w:val="00556651"/>
    <w:rsid w:val="00561334"/>
    <w:rsid w:val="00562B9E"/>
    <w:rsid w:val="00563D68"/>
    <w:rsid w:val="00565457"/>
    <w:rsid w:val="005669CF"/>
    <w:rsid w:val="00570608"/>
    <w:rsid w:val="005716DE"/>
    <w:rsid w:val="00572FA2"/>
    <w:rsid w:val="00581EA9"/>
    <w:rsid w:val="00597B47"/>
    <w:rsid w:val="005A35D7"/>
    <w:rsid w:val="005A69DB"/>
    <w:rsid w:val="005B2C06"/>
    <w:rsid w:val="005B6426"/>
    <w:rsid w:val="005D5C05"/>
    <w:rsid w:val="005E1264"/>
    <w:rsid w:val="005E1CB8"/>
    <w:rsid w:val="005F3539"/>
    <w:rsid w:val="005F7092"/>
    <w:rsid w:val="006006AE"/>
    <w:rsid w:val="00603D14"/>
    <w:rsid w:val="00603F0F"/>
    <w:rsid w:val="00604BE9"/>
    <w:rsid w:val="006070DA"/>
    <w:rsid w:val="006105A4"/>
    <w:rsid w:val="00611280"/>
    <w:rsid w:val="00614610"/>
    <w:rsid w:val="006276C2"/>
    <w:rsid w:val="006324BF"/>
    <w:rsid w:val="00633390"/>
    <w:rsid w:val="00633800"/>
    <w:rsid w:val="00642991"/>
    <w:rsid w:val="0064749B"/>
    <w:rsid w:val="0065126A"/>
    <w:rsid w:val="006560B6"/>
    <w:rsid w:val="006567CC"/>
    <w:rsid w:val="0066586A"/>
    <w:rsid w:val="00667094"/>
    <w:rsid w:val="00677D1B"/>
    <w:rsid w:val="006830A0"/>
    <w:rsid w:val="006832BD"/>
    <w:rsid w:val="00686D42"/>
    <w:rsid w:val="00694A33"/>
    <w:rsid w:val="006969E0"/>
    <w:rsid w:val="006B2A05"/>
    <w:rsid w:val="006B3472"/>
    <w:rsid w:val="006C21E7"/>
    <w:rsid w:val="006F18FF"/>
    <w:rsid w:val="006F59E8"/>
    <w:rsid w:val="006F5E51"/>
    <w:rsid w:val="0070443D"/>
    <w:rsid w:val="007059B1"/>
    <w:rsid w:val="0071045B"/>
    <w:rsid w:val="00716443"/>
    <w:rsid w:val="0072371A"/>
    <w:rsid w:val="00727D97"/>
    <w:rsid w:val="00734D17"/>
    <w:rsid w:val="00736B3F"/>
    <w:rsid w:val="00752B32"/>
    <w:rsid w:val="00757967"/>
    <w:rsid w:val="00761A88"/>
    <w:rsid w:val="00767620"/>
    <w:rsid w:val="0077066A"/>
    <w:rsid w:val="00771E95"/>
    <w:rsid w:val="007747C5"/>
    <w:rsid w:val="00777C72"/>
    <w:rsid w:val="00784D8F"/>
    <w:rsid w:val="00787947"/>
    <w:rsid w:val="0079177E"/>
    <w:rsid w:val="00795F02"/>
    <w:rsid w:val="007A19AD"/>
    <w:rsid w:val="007A219E"/>
    <w:rsid w:val="007A707B"/>
    <w:rsid w:val="007B3D73"/>
    <w:rsid w:val="007B62A3"/>
    <w:rsid w:val="007B6F59"/>
    <w:rsid w:val="007C49CF"/>
    <w:rsid w:val="007C5A0C"/>
    <w:rsid w:val="007D4905"/>
    <w:rsid w:val="007D7655"/>
    <w:rsid w:val="007F0702"/>
    <w:rsid w:val="007F7F3E"/>
    <w:rsid w:val="00804A58"/>
    <w:rsid w:val="00804F66"/>
    <w:rsid w:val="00813573"/>
    <w:rsid w:val="0081464C"/>
    <w:rsid w:val="0082144F"/>
    <w:rsid w:val="00832E29"/>
    <w:rsid w:val="008375FF"/>
    <w:rsid w:val="008378A8"/>
    <w:rsid w:val="008402BA"/>
    <w:rsid w:val="00844E58"/>
    <w:rsid w:val="00845965"/>
    <w:rsid w:val="00846AAF"/>
    <w:rsid w:val="00875DFD"/>
    <w:rsid w:val="008A6392"/>
    <w:rsid w:val="008B5647"/>
    <w:rsid w:val="008B5C79"/>
    <w:rsid w:val="008C147A"/>
    <w:rsid w:val="008D0178"/>
    <w:rsid w:val="008D3DD4"/>
    <w:rsid w:val="008D62BA"/>
    <w:rsid w:val="008F14C6"/>
    <w:rsid w:val="00900207"/>
    <w:rsid w:val="00903541"/>
    <w:rsid w:val="00905035"/>
    <w:rsid w:val="00912651"/>
    <w:rsid w:val="009273DD"/>
    <w:rsid w:val="00965191"/>
    <w:rsid w:val="0097591B"/>
    <w:rsid w:val="00981FA6"/>
    <w:rsid w:val="0098520B"/>
    <w:rsid w:val="00993BE3"/>
    <w:rsid w:val="009A56A8"/>
    <w:rsid w:val="009C3F29"/>
    <w:rsid w:val="009C60FE"/>
    <w:rsid w:val="009C6C4E"/>
    <w:rsid w:val="009D1106"/>
    <w:rsid w:val="009D37FE"/>
    <w:rsid w:val="009D41A3"/>
    <w:rsid w:val="009D64E8"/>
    <w:rsid w:val="009E32F3"/>
    <w:rsid w:val="009F047E"/>
    <w:rsid w:val="009F2F6F"/>
    <w:rsid w:val="00A11038"/>
    <w:rsid w:val="00A1448B"/>
    <w:rsid w:val="00A2169B"/>
    <w:rsid w:val="00A25F3D"/>
    <w:rsid w:val="00A261F6"/>
    <w:rsid w:val="00A33387"/>
    <w:rsid w:val="00A36D6A"/>
    <w:rsid w:val="00A40747"/>
    <w:rsid w:val="00A43000"/>
    <w:rsid w:val="00A43E0D"/>
    <w:rsid w:val="00A46BF8"/>
    <w:rsid w:val="00A5345F"/>
    <w:rsid w:val="00A55D7D"/>
    <w:rsid w:val="00A71E5F"/>
    <w:rsid w:val="00A72686"/>
    <w:rsid w:val="00A74BC1"/>
    <w:rsid w:val="00A773E1"/>
    <w:rsid w:val="00A86299"/>
    <w:rsid w:val="00A86651"/>
    <w:rsid w:val="00A91B44"/>
    <w:rsid w:val="00AA3DFD"/>
    <w:rsid w:val="00AA630F"/>
    <w:rsid w:val="00AB4EB2"/>
    <w:rsid w:val="00AC6807"/>
    <w:rsid w:val="00AD0771"/>
    <w:rsid w:val="00AD3A3E"/>
    <w:rsid w:val="00AE13C5"/>
    <w:rsid w:val="00AE3D1F"/>
    <w:rsid w:val="00AE43F9"/>
    <w:rsid w:val="00AE720E"/>
    <w:rsid w:val="00AF3D0B"/>
    <w:rsid w:val="00AF5744"/>
    <w:rsid w:val="00AF7869"/>
    <w:rsid w:val="00B0116F"/>
    <w:rsid w:val="00B20D70"/>
    <w:rsid w:val="00B21501"/>
    <w:rsid w:val="00B27D3C"/>
    <w:rsid w:val="00B3526D"/>
    <w:rsid w:val="00B45F37"/>
    <w:rsid w:val="00B53607"/>
    <w:rsid w:val="00B57960"/>
    <w:rsid w:val="00B60470"/>
    <w:rsid w:val="00B620CB"/>
    <w:rsid w:val="00B666A7"/>
    <w:rsid w:val="00B66B16"/>
    <w:rsid w:val="00B7037C"/>
    <w:rsid w:val="00B72693"/>
    <w:rsid w:val="00B913C7"/>
    <w:rsid w:val="00B92D6E"/>
    <w:rsid w:val="00B93EB3"/>
    <w:rsid w:val="00B978A7"/>
    <w:rsid w:val="00BA3743"/>
    <w:rsid w:val="00BA6061"/>
    <w:rsid w:val="00BA7FFC"/>
    <w:rsid w:val="00BB7E83"/>
    <w:rsid w:val="00BC047C"/>
    <w:rsid w:val="00BD3EF6"/>
    <w:rsid w:val="00BD6B12"/>
    <w:rsid w:val="00BD7B84"/>
    <w:rsid w:val="00BE2BE2"/>
    <w:rsid w:val="00BE4CC3"/>
    <w:rsid w:val="00BF05EE"/>
    <w:rsid w:val="00BF1DD1"/>
    <w:rsid w:val="00BF4F2E"/>
    <w:rsid w:val="00BF63F1"/>
    <w:rsid w:val="00BF7CFD"/>
    <w:rsid w:val="00C03E32"/>
    <w:rsid w:val="00C1167D"/>
    <w:rsid w:val="00C1330A"/>
    <w:rsid w:val="00C151DD"/>
    <w:rsid w:val="00C15250"/>
    <w:rsid w:val="00C1537B"/>
    <w:rsid w:val="00C16E0F"/>
    <w:rsid w:val="00C176B2"/>
    <w:rsid w:val="00C22C1C"/>
    <w:rsid w:val="00C22E87"/>
    <w:rsid w:val="00C34C02"/>
    <w:rsid w:val="00C375F6"/>
    <w:rsid w:val="00C4088C"/>
    <w:rsid w:val="00C540B6"/>
    <w:rsid w:val="00C57301"/>
    <w:rsid w:val="00C65EA5"/>
    <w:rsid w:val="00C7237C"/>
    <w:rsid w:val="00C72BAB"/>
    <w:rsid w:val="00C7768A"/>
    <w:rsid w:val="00C8246E"/>
    <w:rsid w:val="00C935A7"/>
    <w:rsid w:val="00CB0846"/>
    <w:rsid w:val="00CB0B41"/>
    <w:rsid w:val="00CB4E97"/>
    <w:rsid w:val="00CB4FBD"/>
    <w:rsid w:val="00CC1522"/>
    <w:rsid w:val="00CC40B7"/>
    <w:rsid w:val="00CC5745"/>
    <w:rsid w:val="00CD21AE"/>
    <w:rsid w:val="00CE63EE"/>
    <w:rsid w:val="00CF1162"/>
    <w:rsid w:val="00CF1758"/>
    <w:rsid w:val="00CF3DB1"/>
    <w:rsid w:val="00D0233A"/>
    <w:rsid w:val="00D135ED"/>
    <w:rsid w:val="00D14A23"/>
    <w:rsid w:val="00D211EF"/>
    <w:rsid w:val="00D33570"/>
    <w:rsid w:val="00D35B70"/>
    <w:rsid w:val="00D379D3"/>
    <w:rsid w:val="00D43EAB"/>
    <w:rsid w:val="00D476F9"/>
    <w:rsid w:val="00D60418"/>
    <w:rsid w:val="00D6489D"/>
    <w:rsid w:val="00D669D6"/>
    <w:rsid w:val="00D73F38"/>
    <w:rsid w:val="00D76B3E"/>
    <w:rsid w:val="00D80826"/>
    <w:rsid w:val="00D823A6"/>
    <w:rsid w:val="00D87D04"/>
    <w:rsid w:val="00D91A0E"/>
    <w:rsid w:val="00D957CE"/>
    <w:rsid w:val="00DA0306"/>
    <w:rsid w:val="00DA2C5B"/>
    <w:rsid w:val="00DA2DE8"/>
    <w:rsid w:val="00DA3986"/>
    <w:rsid w:val="00DB5E2E"/>
    <w:rsid w:val="00DC0D72"/>
    <w:rsid w:val="00DE0CB3"/>
    <w:rsid w:val="00DE11BC"/>
    <w:rsid w:val="00DF1F7E"/>
    <w:rsid w:val="00DF5D5D"/>
    <w:rsid w:val="00E012D6"/>
    <w:rsid w:val="00E074DB"/>
    <w:rsid w:val="00E20942"/>
    <w:rsid w:val="00E27D7F"/>
    <w:rsid w:val="00E428EE"/>
    <w:rsid w:val="00E42B28"/>
    <w:rsid w:val="00E4664E"/>
    <w:rsid w:val="00E5511F"/>
    <w:rsid w:val="00E77549"/>
    <w:rsid w:val="00E775E1"/>
    <w:rsid w:val="00E80ED0"/>
    <w:rsid w:val="00E95745"/>
    <w:rsid w:val="00EA1F78"/>
    <w:rsid w:val="00EA36EA"/>
    <w:rsid w:val="00EA6B5B"/>
    <w:rsid w:val="00EB1D5D"/>
    <w:rsid w:val="00EC2B5A"/>
    <w:rsid w:val="00EC727A"/>
    <w:rsid w:val="00ED1A7C"/>
    <w:rsid w:val="00ED4E51"/>
    <w:rsid w:val="00ED67BB"/>
    <w:rsid w:val="00EE06B9"/>
    <w:rsid w:val="00EE0D89"/>
    <w:rsid w:val="00EE196D"/>
    <w:rsid w:val="00EE54DD"/>
    <w:rsid w:val="00EE7A56"/>
    <w:rsid w:val="00EF060E"/>
    <w:rsid w:val="00EF4182"/>
    <w:rsid w:val="00EF48C7"/>
    <w:rsid w:val="00EF72E6"/>
    <w:rsid w:val="00F0203B"/>
    <w:rsid w:val="00F1400B"/>
    <w:rsid w:val="00F14F65"/>
    <w:rsid w:val="00F167BB"/>
    <w:rsid w:val="00F304F5"/>
    <w:rsid w:val="00F34B11"/>
    <w:rsid w:val="00F4265C"/>
    <w:rsid w:val="00F444E0"/>
    <w:rsid w:val="00F5125C"/>
    <w:rsid w:val="00F539F9"/>
    <w:rsid w:val="00F6009B"/>
    <w:rsid w:val="00F629F4"/>
    <w:rsid w:val="00F84BA7"/>
    <w:rsid w:val="00F86F05"/>
    <w:rsid w:val="00F92004"/>
    <w:rsid w:val="00F927FB"/>
    <w:rsid w:val="00F9363E"/>
    <w:rsid w:val="00FA2101"/>
    <w:rsid w:val="00FA6097"/>
    <w:rsid w:val="00FB2696"/>
    <w:rsid w:val="00FB7C23"/>
    <w:rsid w:val="00FB7C9C"/>
    <w:rsid w:val="00FD1026"/>
    <w:rsid w:val="00FD5BBD"/>
    <w:rsid w:val="00FD5C64"/>
    <w:rsid w:val="00FE0830"/>
    <w:rsid w:val="00FE0857"/>
    <w:rsid w:val="00FE793C"/>
    <w:rsid w:val="00FF4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8A"/>
    <w:rPr>
      <w:sz w:val="24"/>
      <w:szCs w:val="24"/>
    </w:rPr>
  </w:style>
  <w:style w:type="paragraph" w:styleId="Heading1">
    <w:name w:val="heading 1"/>
    <w:basedOn w:val="Normal"/>
    <w:next w:val="Normal"/>
    <w:link w:val="Heading1Char"/>
    <w:uiPriority w:val="9"/>
    <w:qFormat/>
    <w:rsid w:val="001042C1"/>
    <w:pPr>
      <w:keepNext/>
      <w:keepLines/>
      <w:numPr>
        <w:numId w:val="5"/>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042C1"/>
    <w:pPr>
      <w:keepNext/>
      <w:keepLines/>
      <w:numPr>
        <w:ilvl w:val="1"/>
        <w:numId w:val="5"/>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042C1"/>
    <w:pPr>
      <w:keepNext/>
      <w:keepLines/>
      <w:numPr>
        <w:ilvl w:val="2"/>
        <w:numId w:val="5"/>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042C1"/>
    <w:pPr>
      <w:keepNext/>
      <w:keepLines/>
      <w:numPr>
        <w:ilvl w:val="3"/>
        <w:numId w:val="5"/>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042C1"/>
    <w:pPr>
      <w:keepNext/>
      <w:keepLines/>
      <w:numPr>
        <w:ilvl w:val="4"/>
        <w:numId w:val="5"/>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042C1"/>
    <w:pPr>
      <w:keepNext/>
      <w:keepLines/>
      <w:numPr>
        <w:ilvl w:val="5"/>
        <w:numId w:val="5"/>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042C1"/>
    <w:pPr>
      <w:keepNext/>
      <w:keepLines/>
      <w:numPr>
        <w:ilvl w:val="6"/>
        <w:numId w:val="5"/>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042C1"/>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042C1"/>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DE11BC"/>
    <w:rPr>
      <w:rFonts w:eastAsia="Times New Roman"/>
      <w:color w:val="1F497D"/>
    </w:rPr>
  </w:style>
  <w:style w:type="character" w:customStyle="1" w:styleId="CommentTextChar">
    <w:name w:val="Comment Text Char"/>
    <w:basedOn w:val="DefaultParagraphFont"/>
    <w:link w:val="CommentText"/>
    <w:uiPriority w:val="99"/>
    <w:rsid w:val="00DE11BC"/>
    <w:rPr>
      <w:rFonts w:eastAsia="Times New Roman"/>
      <w:color w:val="1F497D"/>
      <w:sz w:val="24"/>
      <w:szCs w:val="24"/>
    </w:rPr>
  </w:style>
  <w:style w:type="paragraph" w:styleId="Header">
    <w:name w:val="header"/>
    <w:basedOn w:val="Normal"/>
    <w:link w:val="HeaderChar"/>
    <w:uiPriority w:val="99"/>
    <w:unhideWhenUsed/>
    <w:rsid w:val="00EF4182"/>
    <w:pPr>
      <w:tabs>
        <w:tab w:val="center" w:pos="4680"/>
        <w:tab w:val="right" w:pos="9360"/>
      </w:tabs>
    </w:pPr>
  </w:style>
  <w:style w:type="character" w:customStyle="1" w:styleId="HeaderChar">
    <w:name w:val="Header Char"/>
    <w:basedOn w:val="DefaultParagraphFont"/>
    <w:link w:val="Header"/>
    <w:uiPriority w:val="99"/>
    <w:rsid w:val="00EF4182"/>
    <w:rPr>
      <w:szCs w:val="24"/>
    </w:rPr>
  </w:style>
  <w:style w:type="paragraph" w:styleId="Footer">
    <w:name w:val="footer"/>
    <w:basedOn w:val="Normal"/>
    <w:link w:val="FooterChar"/>
    <w:uiPriority w:val="99"/>
    <w:unhideWhenUsed/>
    <w:rsid w:val="00EF4182"/>
    <w:pPr>
      <w:tabs>
        <w:tab w:val="center" w:pos="4680"/>
        <w:tab w:val="right" w:pos="9360"/>
      </w:tabs>
    </w:pPr>
  </w:style>
  <w:style w:type="character" w:customStyle="1" w:styleId="FooterChar">
    <w:name w:val="Footer Char"/>
    <w:basedOn w:val="DefaultParagraphFont"/>
    <w:link w:val="Footer"/>
    <w:uiPriority w:val="99"/>
    <w:rsid w:val="00EF4182"/>
    <w:rPr>
      <w:szCs w:val="24"/>
    </w:rPr>
  </w:style>
  <w:style w:type="paragraph" w:styleId="BalloonText">
    <w:name w:val="Balloon Text"/>
    <w:basedOn w:val="Normal"/>
    <w:link w:val="BalloonTextChar"/>
    <w:uiPriority w:val="99"/>
    <w:semiHidden/>
    <w:unhideWhenUsed/>
    <w:rsid w:val="00EF4182"/>
    <w:rPr>
      <w:rFonts w:ascii="Tahoma" w:hAnsi="Tahoma" w:cs="Tahoma"/>
      <w:sz w:val="16"/>
      <w:szCs w:val="16"/>
    </w:rPr>
  </w:style>
  <w:style w:type="character" w:customStyle="1" w:styleId="BalloonTextChar">
    <w:name w:val="Balloon Text Char"/>
    <w:basedOn w:val="DefaultParagraphFont"/>
    <w:link w:val="BalloonText"/>
    <w:uiPriority w:val="99"/>
    <w:semiHidden/>
    <w:rsid w:val="00EF4182"/>
    <w:rPr>
      <w:rFonts w:ascii="Tahoma" w:hAnsi="Tahoma" w:cs="Tahoma"/>
      <w:sz w:val="16"/>
      <w:szCs w:val="16"/>
    </w:rPr>
  </w:style>
  <w:style w:type="paragraph" w:styleId="ListParagraph">
    <w:name w:val="List Paragraph"/>
    <w:basedOn w:val="Normal"/>
    <w:uiPriority w:val="34"/>
    <w:qFormat/>
    <w:rsid w:val="00A36D6A"/>
    <w:pPr>
      <w:ind w:left="720"/>
      <w:contextualSpacing/>
    </w:pPr>
  </w:style>
  <w:style w:type="character" w:customStyle="1" w:styleId="Heading1Char">
    <w:name w:val="Heading 1 Char"/>
    <w:basedOn w:val="DefaultParagraphFont"/>
    <w:link w:val="Heading1"/>
    <w:uiPriority w:val="9"/>
    <w:rsid w:val="001042C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042C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042C1"/>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1042C1"/>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1042C1"/>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1042C1"/>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semiHidden/>
    <w:rsid w:val="001042C1"/>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1042C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042C1"/>
    <w:rPr>
      <w:rFonts w:ascii="Cambria" w:eastAsia="Times New Roman" w:hAnsi="Cambria" w:cs="Times New Roman"/>
      <w:i/>
      <w:iCs/>
      <w:color w:val="404040"/>
      <w:sz w:val="20"/>
      <w:szCs w:val="20"/>
    </w:rPr>
  </w:style>
  <w:style w:type="character" w:styleId="CommentReference">
    <w:name w:val="annotation reference"/>
    <w:basedOn w:val="DefaultParagraphFont"/>
    <w:uiPriority w:val="99"/>
    <w:semiHidden/>
    <w:unhideWhenUsed/>
    <w:rsid w:val="0077066A"/>
    <w:rPr>
      <w:sz w:val="16"/>
      <w:szCs w:val="16"/>
    </w:rPr>
  </w:style>
  <w:style w:type="paragraph" w:styleId="CommentSubject">
    <w:name w:val="annotation subject"/>
    <w:basedOn w:val="CommentText"/>
    <w:next w:val="CommentText"/>
    <w:link w:val="CommentSubjectChar"/>
    <w:uiPriority w:val="99"/>
    <w:semiHidden/>
    <w:unhideWhenUsed/>
    <w:rsid w:val="0077066A"/>
    <w:rPr>
      <w:rFonts w:eastAsia="Calibri"/>
      <w:b/>
      <w:bCs/>
      <w:color w:val="auto"/>
      <w:sz w:val="20"/>
      <w:szCs w:val="20"/>
    </w:rPr>
  </w:style>
  <w:style w:type="character" w:customStyle="1" w:styleId="CommentSubjectChar">
    <w:name w:val="Comment Subject Char"/>
    <w:basedOn w:val="CommentTextChar"/>
    <w:link w:val="CommentSubject"/>
    <w:uiPriority w:val="99"/>
    <w:semiHidden/>
    <w:rsid w:val="0077066A"/>
    <w:rPr>
      <w:rFonts w:eastAsia="Times New Roman"/>
      <w:b/>
      <w:bCs/>
      <w:color w:val="1F497D"/>
      <w:sz w:val="24"/>
      <w:szCs w:val="24"/>
    </w:rPr>
  </w:style>
  <w:style w:type="paragraph" w:styleId="Revision">
    <w:name w:val="Revision"/>
    <w:hidden/>
    <w:uiPriority w:val="99"/>
    <w:semiHidden/>
    <w:rsid w:val="00B7037C"/>
    <w:rPr>
      <w:sz w:val="24"/>
      <w:szCs w:val="24"/>
    </w:rPr>
  </w:style>
  <w:style w:type="paragraph" w:customStyle="1" w:styleId="A0E349F008B644AAB6A282E0D042D17E">
    <w:name w:val="A0E349F008B644AAB6A282E0D042D17E"/>
    <w:rsid w:val="00EC2B5A"/>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8A"/>
    <w:rPr>
      <w:sz w:val="24"/>
      <w:szCs w:val="24"/>
    </w:rPr>
  </w:style>
  <w:style w:type="paragraph" w:styleId="Heading1">
    <w:name w:val="heading 1"/>
    <w:basedOn w:val="Normal"/>
    <w:next w:val="Normal"/>
    <w:link w:val="Heading1Char"/>
    <w:uiPriority w:val="9"/>
    <w:qFormat/>
    <w:rsid w:val="001042C1"/>
    <w:pPr>
      <w:keepNext/>
      <w:keepLines/>
      <w:numPr>
        <w:numId w:val="5"/>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042C1"/>
    <w:pPr>
      <w:keepNext/>
      <w:keepLines/>
      <w:numPr>
        <w:ilvl w:val="1"/>
        <w:numId w:val="5"/>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042C1"/>
    <w:pPr>
      <w:keepNext/>
      <w:keepLines/>
      <w:numPr>
        <w:ilvl w:val="2"/>
        <w:numId w:val="5"/>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1042C1"/>
    <w:pPr>
      <w:keepNext/>
      <w:keepLines/>
      <w:numPr>
        <w:ilvl w:val="3"/>
        <w:numId w:val="5"/>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042C1"/>
    <w:pPr>
      <w:keepNext/>
      <w:keepLines/>
      <w:numPr>
        <w:ilvl w:val="4"/>
        <w:numId w:val="5"/>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1042C1"/>
    <w:pPr>
      <w:keepNext/>
      <w:keepLines/>
      <w:numPr>
        <w:ilvl w:val="5"/>
        <w:numId w:val="5"/>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042C1"/>
    <w:pPr>
      <w:keepNext/>
      <w:keepLines/>
      <w:numPr>
        <w:ilvl w:val="6"/>
        <w:numId w:val="5"/>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042C1"/>
    <w:pPr>
      <w:keepNext/>
      <w:keepLines/>
      <w:numPr>
        <w:ilvl w:val="7"/>
        <w:numId w:val="5"/>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042C1"/>
    <w:pPr>
      <w:keepNext/>
      <w:keepLines/>
      <w:numPr>
        <w:ilvl w:val="8"/>
        <w:numId w:val="5"/>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qFormat/>
    <w:rsid w:val="00DE11BC"/>
    <w:rPr>
      <w:rFonts w:eastAsia="Times New Roman"/>
      <w:color w:val="1F497D"/>
    </w:rPr>
  </w:style>
  <w:style w:type="character" w:customStyle="1" w:styleId="CommentTextChar">
    <w:name w:val="Comment Text Char"/>
    <w:basedOn w:val="DefaultParagraphFont"/>
    <w:link w:val="CommentText"/>
    <w:uiPriority w:val="99"/>
    <w:rsid w:val="00DE11BC"/>
    <w:rPr>
      <w:rFonts w:eastAsia="Times New Roman"/>
      <w:color w:val="1F497D"/>
      <w:sz w:val="24"/>
      <w:szCs w:val="24"/>
    </w:rPr>
  </w:style>
  <w:style w:type="paragraph" w:styleId="Header">
    <w:name w:val="header"/>
    <w:basedOn w:val="Normal"/>
    <w:link w:val="HeaderChar"/>
    <w:uiPriority w:val="99"/>
    <w:unhideWhenUsed/>
    <w:rsid w:val="00EF4182"/>
    <w:pPr>
      <w:tabs>
        <w:tab w:val="center" w:pos="4680"/>
        <w:tab w:val="right" w:pos="9360"/>
      </w:tabs>
    </w:pPr>
  </w:style>
  <w:style w:type="character" w:customStyle="1" w:styleId="HeaderChar">
    <w:name w:val="Header Char"/>
    <w:basedOn w:val="DefaultParagraphFont"/>
    <w:link w:val="Header"/>
    <w:uiPriority w:val="99"/>
    <w:rsid w:val="00EF4182"/>
    <w:rPr>
      <w:szCs w:val="24"/>
    </w:rPr>
  </w:style>
  <w:style w:type="paragraph" w:styleId="Footer">
    <w:name w:val="footer"/>
    <w:basedOn w:val="Normal"/>
    <w:link w:val="FooterChar"/>
    <w:uiPriority w:val="99"/>
    <w:unhideWhenUsed/>
    <w:rsid w:val="00EF4182"/>
    <w:pPr>
      <w:tabs>
        <w:tab w:val="center" w:pos="4680"/>
        <w:tab w:val="right" w:pos="9360"/>
      </w:tabs>
    </w:pPr>
  </w:style>
  <w:style w:type="character" w:customStyle="1" w:styleId="FooterChar">
    <w:name w:val="Footer Char"/>
    <w:basedOn w:val="DefaultParagraphFont"/>
    <w:link w:val="Footer"/>
    <w:uiPriority w:val="99"/>
    <w:rsid w:val="00EF4182"/>
    <w:rPr>
      <w:szCs w:val="24"/>
    </w:rPr>
  </w:style>
  <w:style w:type="paragraph" w:styleId="BalloonText">
    <w:name w:val="Balloon Text"/>
    <w:basedOn w:val="Normal"/>
    <w:link w:val="BalloonTextChar"/>
    <w:uiPriority w:val="99"/>
    <w:semiHidden/>
    <w:unhideWhenUsed/>
    <w:rsid w:val="00EF4182"/>
    <w:rPr>
      <w:rFonts w:ascii="Tahoma" w:hAnsi="Tahoma" w:cs="Tahoma"/>
      <w:sz w:val="16"/>
      <w:szCs w:val="16"/>
    </w:rPr>
  </w:style>
  <w:style w:type="character" w:customStyle="1" w:styleId="BalloonTextChar">
    <w:name w:val="Balloon Text Char"/>
    <w:basedOn w:val="DefaultParagraphFont"/>
    <w:link w:val="BalloonText"/>
    <w:uiPriority w:val="99"/>
    <w:semiHidden/>
    <w:rsid w:val="00EF4182"/>
    <w:rPr>
      <w:rFonts w:ascii="Tahoma" w:hAnsi="Tahoma" w:cs="Tahoma"/>
      <w:sz w:val="16"/>
      <w:szCs w:val="16"/>
    </w:rPr>
  </w:style>
  <w:style w:type="paragraph" w:styleId="ListParagraph">
    <w:name w:val="List Paragraph"/>
    <w:basedOn w:val="Normal"/>
    <w:uiPriority w:val="34"/>
    <w:qFormat/>
    <w:rsid w:val="00A36D6A"/>
    <w:pPr>
      <w:ind w:left="720"/>
      <w:contextualSpacing/>
    </w:pPr>
  </w:style>
  <w:style w:type="character" w:customStyle="1" w:styleId="Heading1Char">
    <w:name w:val="Heading 1 Char"/>
    <w:basedOn w:val="DefaultParagraphFont"/>
    <w:link w:val="Heading1"/>
    <w:uiPriority w:val="9"/>
    <w:rsid w:val="001042C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1042C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042C1"/>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1042C1"/>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1042C1"/>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1042C1"/>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semiHidden/>
    <w:rsid w:val="001042C1"/>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1042C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042C1"/>
    <w:rPr>
      <w:rFonts w:ascii="Cambria" w:eastAsia="Times New Roman" w:hAnsi="Cambria" w:cs="Times New Roman"/>
      <w:i/>
      <w:iCs/>
      <w:color w:val="404040"/>
      <w:sz w:val="20"/>
      <w:szCs w:val="20"/>
    </w:rPr>
  </w:style>
  <w:style w:type="character" w:styleId="CommentReference">
    <w:name w:val="annotation reference"/>
    <w:basedOn w:val="DefaultParagraphFont"/>
    <w:uiPriority w:val="99"/>
    <w:semiHidden/>
    <w:unhideWhenUsed/>
    <w:rsid w:val="0077066A"/>
    <w:rPr>
      <w:sz w:val="16"/>
      <w:szCs w:val="16"/>
    </w:rPr>
  </w:style>
  <w:style w:type="paragraph" w:styleId="CommentSubject">
    <w:name w:val="annotation subject"/>
    <w:basedOn w:val="CommentText"/>
    <w:next w:val="CommentText"/>
    <w:link w:val="CommentSubjectChar"/>
    <w:uiPriority w:val="99"/>
    <w:semiHidden/>
    <w:unhideWhenUsed/>
    <w:rsid w:val="0077066A"/>
    <w:rPr>
      <w:rFonts w:eastAsia="Calibri"/>
      <w:b/>
      <w:bCs/>
      <w:color w:val="auto"/>
      <w:sz w:val="20"/>
      <w:szCs w:val="20"/>
    </w:rPr>
  </w:style>
  <w:style w:type="character" w:customStyle="1" w:styleId="CommentSubjectChar">
    <w:name w:val="Comment Subject Char"/>
    <w:basedOn w:val="CommentTextChar"/>
    <w:link w:val="CommentSubject"/>
    <w:uiPriority w:val="99"/>
    <w:semiHidden/>
    <w:rsid w:val="0077066A"/>
    <w:rPr>
      <w:rFonts w:eastAsia="Times New Roman"/>
      <w:b/>
      <w:bCs/>
      <w:color w:val="1F497D"/>
      <w:sz w:val="24"/>
      <w:szCs w:val="24"/>
    </w:rPr>
  </w:style>
  <w:style w:type="paragraph" w:styleId="Revision">
    <w:name w:val="Revision"/>
    <w:hidden/>
    <w:uiPriority w:val="99"/>
    <w:semiHidden/>
    <w:rsid w:val="00B7037C"/>
    <w:rPr>
      <w:sz w:val="24"/>
      <w:szCs w:val="24"/>
    </w:rPr>
  </w:style>
  <w:style w:type="paragraph" w:customStyle="1" w:styleId="A0E349F008B644AAB6A282E0D042D17E">
    <w:name w:val="A0E349F008B644AAB6A282E0D042D17E"/>
    <w:rsid w:val="00EC2B5A"/>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11A4-B508-4B18-827D-2FDD6C05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2736</Words>
  <Characters>15597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2013-03-20T14:30:00Z</dcterms:created>
  <dcterms:modified xsi:type="dcterms:W3CDTF">2013-03-20T14:30:00Z</dcterms:modified>
</cp:coreProperties>
</file>