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2C" w:rsidRDefault="005B7CA0" w:rsidP="005B7CA0">
      <w:pPr>
        <w:autoSpaceDE w:val="0"/>
        <w:autoSpaceDN w:val="0"/>
        <w:adjustRightInd w:val="0"/>
        <w:spacing w:after="0" w:line="240" w:lineRule="auto"/>
        <w:ind w:left="2160" w:firstLine="720"/>
        <w:rPr>
          <w:rFonts w:ascii="Constantia-Bold" w:hAnsi="Constantia-Bold" w:cs="Constantia-Bold"/>
          <w:b/>
          <w:bCs/>
          <w:color w:val="000000"/>
          <w:sz w:val="28"/>
          <w:szCs w:val="28"/>
        </w:rPr>
      </w:pPr>
      <w:bookmarkStart w:id="0" w:name="_GoBack"/>
      <w:bookmarkEnd w:id="0"/>
      <w:r>
        <w:rPr>
          <w:rFonts w:ascii="Constantia-Bold" w:hAnsi="Constantia-Bold" w:cs="Constantia-Bold"/>
          <w:b/>
          <w:bCs/>
          <w:color w:val="000000"/>
          <w:sz w:val="28"/>
          <w:szCs w:val="28"/>
        </w:rPr>
        <w:t xml:space="preserve">   </w:t>
      </w:r>
      <w:r w:rsidR="00EC402C">
        <w:rPr>
          <w:rFonts w:ascii="Constantia-Bold" w:hAnsi="Constantia-Bold" w:cs="Constantia-Bold"/>
          <w:b/>
          <w:bCs/>
          <w:color w:val="000000"/>
          <w:sz w:val="28"/>
          <w:szCs w:val="28"/>
        </w:rPr>
        <w:t>Lehigh University</w:t>
      </w:r>
    </w:p>
    <w:p w:rsidR="00EC402C" w:rsidRDefault="005B7CA0" w:rsidP="005B7CA0">
      <w:pPr>
        <w:autoSpaceDE w:val="0"/>
        <w:autoSpaceDN w:val="0"/>
        <w:adjustRightInd w:val="0"/>
        <w:spacing w:after="0" w:line="240" w:lineRule="auto"/>
        <w:ind w:left="720" w:firstLine="720"/>
        <w:rPr>
          <w:rFonts w:ascii="Constantia-Bold" w:hAnsi="Constantia-Bold" w:cs="Constantia-Bold"/>
          <w:b/>
          <w:bCs/>
          <w:color w:val="000000"/>
          <w:sz w:val="28"/>
          <w:szCs w:val="28"/>
        </w:rPr>
      </w:pPr>
      <w:r>
        <w:rPr>
          <w:rFonts w:ascii="Constantia-Bold" w:hAnsi="Constantia-Bold" w:cs="Constantia-Bold"/>
          <w:b/>
          <w:bCs/>
          <w:color w:val="000000"/>
          <w:sz w:val="28"/>
          <w:szCs w:val="28"/>
        </w:rPr>
        <w:t xml:space="preserve">       Payment Card Merchant Agreement</w:t>
      </w:r>
    </w:p>
    <w:p w:rsidR="00EC402C" w:rsidRDefault="00EC402C" w:rsidP="00EC402C">
      <w:pPr>
        <w:autoSpaceDE w:val="0"/>
        <w:autoSpaceDN w:val="0"/>
        <w:adjustRightInd w:val="0"/>
        <w:spacing w:after="0" w:line="240" w:lineRule="auto"/>
        <w:ind w:left="720" w:firstLine="720"/>
        <w:rPr>
          <w:rFonts w:ascii="Constantia-Bold" w:hAnsi="Constantia-Bold" w:cs="Constantia-Bold"/>
          <w:b/>
          <w:bCs/>
          <w:color w:val="000000"/>
          <w:sz w:val="28"/>
          <w:szCs w:val="28"/>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Merchant Name: _______________________________________________________</w:t>
      </w:r>
    </w:p>
    <w:p w:rsidR="00EC402C" w:rsidRDefault="00106C86"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(As you would like it to appear on the customer statement)</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This document with attachments specifies the agreement between the Lehigh University Treasurer’s Office and University Departments to give Departments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ability to accept credit cards from customers as an accepted form of payment for</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goods or services.</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 xml:space="preserve">Section I: </w:t>
      </w:r>
      <w:r w:rsidR="005B7CA0">
        <w:rPr>
          <w:rFonts w:ascii="Constantia-Bold" w:hAnsi="Constantia-Bold" w:cs="Constantia-Bold"/>
          <w:b/>
          <w:bCs/>
          <w:color w:val="000000"/>
          <w:sz w:val="24"/>
          <w:szCs w:val="24"/>
        </w:rPr>
        <w:tab/>
      </w:r>
      <w:r>
        <w:rPr>
          <w:rFonts w:ascii="Constantia-Bold" w:hAnsi="Constantia-Bold" w:cs="Constantia-Bold"/>
          <w:b/>
          <w:bCs/>
          <w:color w:val="000000"/>
          <w:sz w:val="24"/>
          <w:szCs w:val="24"/>
        </w:rPr>
        <w:t>Process Description</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 xml:space="preserve">Section II: </w:t>
      </w:r>
      <w:r w:rsidR="005B7CA0">
        <w:rPr>
          <w:rFonts w:ascii="Constantia-Bold" w:hAnsi="Constantia-Bold" w:cs="Constantia-Bold"/>
          <w:b/>
          <w:bCs/>
          <w:color w:val="000000"/>
          <w:sz w:val="24"/>
          <w:szCs w:val="24"/>
        </w:rPr>
        <w:tab/>
      </w:r>
      <w:r>
        <w:rPr>
          <w:rFonts w:ascii="Constantia-Bold" w:hAnsi="Constantia-Bold" w:cs="Constantia-Bold"/>
          <w:b/>
          <w:bCs/>
          <w:color w:val="000000"/>
          <w:sz w:val="24"/>
          <w:szCs w:val="24"/>
        </w:rPr>
        <w:t>General Rules, Regulations and Guidelines for Merchants</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Section III:</w:t>
      </w:r>
      <w:r w:rsidR="005B7CA0">
        <w:rPr>
          <w:rFonts w:ascii="Constantia-Bold" w:hAnsi="Constantia-Bold" w:cs="Constantia-Bold"/>
          <w:b/>
          <w:bCs/>
          <w:color w:val="000000"/>
          <w:sz w:val="24"/>
          <w:szCs w:val="24"/>
        </w:rPr>
        <w:tab/>
      </w:r>
      <w:r>
        <w:rPr>
          <w:rFonts w:ascii="Constantia-Bold" w:hAnsi="Constantia-Bold" w:cs="Constantia-Bold"/>
          <w:b/>
          <w:bCs/>
          <w:color w:val="000000"/>
          <w:sz w:val="24"/>
          <w:szCs w:val="24"/>
        </w:rPr>
        <w:t>Attachments</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 xml:space="preserve">Section IV: </w:t>
      </w:r>
      <w:r w:rsidR="005B7CA0">
        <w:rPr>
          <w:rFonts w:ascii="Constantia-Bold" w:hAnsi="Constantia-Bold" w:cs="Constantia-Bold"/>
          <w:b/>
          <w:bCs/>
          <w:color w:val="000000"/>
          <w:sz w:val="24"/>
          <w:szCs w:val="24"/>
        </w:rPr>
        <w:tab/>
      </w:r>
      <w:r>
        <w:rPr>
          <w:rFonts w:ascii="Constantia-Bold" w:hAnsi="Constantia-Bold" w:cs="Constantia-Bold"/>
          <w:b/>
          <w:bCs/>
          <w:color w:val="000000"/>
          <w:sz w:val="24"/>
          <w:szCs w:val="24"/>
        </w:rPr>
        <w:t>Contacts</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 xml:space="preserve">Section V: </w:t>
      </w:r>
      <w:r w:rsidR="005B7CA0">
        <w:rPr>
          <w:rFonts w:ascii="Constantia-Bold" w:hAnsi="Constantia-Bold" w:cs="Constantia-Bold"/>
          <w:b/>
          <w:bCs/>
          <w:color w:val="000000"/>
          <w:sz w:val="24"/>
          <w:szCs w:val="24"/>
        </w:rPr>
        <w:tab/>
      </w:r>
      <w:r>
        <w:rPr>
          <w:rFonts w:ascii="Constantia-Bold" w:hAnsi="Constantia-Bold" w:cs="Constantia-Bold"/>
          <w:b/>
          <w:bCs/>
          <w:color w:val="000000"/>
          <w:sz w:val="24"/>
          <w:szCs w:val="24"/>
        </w:rPr>
        <w:t>Signatures</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 xml:space="preserve">Section I: </w:t>
      </w:r>
      <w:r w:rsidR="005B7CA0">
        <w:rPr>
          <w:rFonts w:ascii="Constantia-Bold" w:hAnsi="Constantia-Bold" w:cs="Constantia-Bold"/>
          <w:b/>
          <w:bCs/>
          <w:color w:val="000000"/>
          <w:sz w:val="24"/>
          <w:szCs w:val="24"/>
        </w:rPr>
        <w:t xml:space="preserve"> </w:t>
      </w:r>
      <w:r>
        <w:rPr>
          <w:rFonts w:ascii="Constantia-Bold" w:hAnsi="Constantia-Bold" w:cs="Constantia-Bold"/>
          <w:b/>
          <w:bCs/>
          <w:color w:val="000000"/>
          <w:sz w:val="24"/>
          <w:szCs w:val="24"/>
        </w:rPr>
        <w:t>Process Description</w:t>
      </w:r>
    </w:p>
    <w:p w:rsidR="00EC402C" w:rsidRPr="005B7CA0" w:rsidRDefault="00EC402C" w:rsidP="005B7CA0">
      <w:pPr>
        <w:pStyle w:val="ListParagraph"/>
        <w:numPr>
          <w:ilvl w:val="0"/>
          <w:numId w:val="4"/>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Lehigh University Treasurer’s  Office has negotiated a University‐wide</w:t>
      </w:r>
    </w:p>
    <w:p w:rsidR="00EC402C" w:rsidRDefault="0060314F" w:rsidP="00106C86">
      <w:pPr>
        <w:autoSpaceDE w:val="0"/>
        <w:autoSpaceDN w:val="0"/>
        <w:adjustRightInd w:val="0"/>
        <w:spacing w:after="0" w:line="240" w:lineRule="auto"/>
        <w:ind w:left="720"/>
        <w:rPr>
          <w:rFonts w:ascii="Constantia" w:hAnsi="Constantia" w:cs="Constantia"/>
          <w:color w:val="000000"/>
          <w:sz w:val="24"/>
          <w:szCs w:val="24"/>
        </w:rPr>
      </w:pPr>
      <w:r>
        <w:rPr>
          <w:rFonts w:ascii="Constantia" w:hAnsi="Constantia" w:cs="Constantia"/>
          <w:color w:val="000000"/>
          <w:sz w:val="24"/>
          <w:szCs w:val="24"/>
        </w:rPr>
        <w:t xml:space="preserve">contract </w:t>
      </w:r>
      <w:r w:rsidR="00EC402C">
        <w:rPr>
          <w:rFonts w:ascii="Constantia" w:hAnsi="Constantia" w:cs="Constantia"/>
          <w:color w:val="000000"/>
          <w:sz w:val="24"/>
          <w:szCs w:val="24"/>
        </w:rPr>
        <w:t>for merchant credit card processing services.  University departments must use the merchant account processor approved under the master University processing agreement.  This agreement provides the most cost effectiveness and greatest level of service and compliance.</w:t>
      </w:r>
    </w:p>
    <w:p w:rsidR="005B7CA0" w:rsidRDefault="005B7CA0" w:rsidP="00EC402C">
      <w:pPr>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4"/>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Cards accepted are Visa, MasterCard, and Discover.</w:t>
      </w:r>
    </w:p>
    <w:p w:rsidR="005B7CA0" w:rsidRDefault="00106C86" w:rsidP="00106C86">
      <w:pPr>
        <w:autoSpaceDE w:val="0"/>
        <w:autoSpaceDN w:val="0"/>
        <w:adjustRightInd w:val="0"/>
        <w:spacing w:after="0" w:line="240" w:lineRule="auto"/>
        <w:ind w:left="720"/>
        <w:rPr>
          <w:rFonts w:ascii="Constantia" w:hAnsi="Constantia" w:cs="Constantia"/>
          <w:color w:val="000000"/>
          <w:sz w:val="24"/>
          <w:szCs w:val="24"/>
        </w:rPr>
      </w:pPr>
      <w:r>
        <w:rPr>
          <w:rFonts w:ascii="Constantia" w:hAnsi="Constantia" w:cs="Constantia"/>
          <w:color w:val="000000"/>
          <w:sz w:val="24"/>
          <w:szCs w:val="24"/>
        </w:rPr>
        <w:t>(Please contact the Treasurer’s Office if interested in AMEX)</w:t>
      </w:r>
    </w:p>
    <w:p w:rsidR="00106C86" w:rsidRPr="005B7CA0" w:rsidRDefault="00106C86" w:rsidP="00106C86">
      <w:pPr>
        <w:autoSpaceDE w:val="0"/>
        <w:autoSpaceDN w:val="0"/>
        <w:adjustRightInd w:val="0"/>
        <w:spacing w:after="0" w:line="240" w:lineRule="auto"/>
        <w:ind w:left="720"/>
        <w:rPr>
          <w:rFonts w:ascii="Constantia" w:hAnsi="Constantia" w:cs="Constantia"/>
          <w:color w:val="000000"/>
          <w:sz w:val="24"/>
          <w:szCs w:val="24"/>
        </w:rPr>
      </w:pPr>
    </w:p>
    <w:p w:rsidR="00EC402C" w:rsidRPr="005B7CA0" w:rsidRDefault="00EC402C" w:rsidP="005B7CA0">
      <w:pPr>
        <w:pStyle w:val="ListParagraph"/>
        <w:numPr>
          <w:ilvl w:val="0"/>
          <w:numId w:val="4"/>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Electronic ticket capture is the transmission of sales to the credit card</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processor through the use of electronic equipment. Credit card terminals are</w:t>
      </w:r>
    </w:p>
    <w:p w:rsidR="00EC402C" w:rsidRDefault="00EC402C" w:rsidP="00106C86">
      <w:pPr>
        <w:autoSpaceDE w:val="0"/>
        <w:autoSpaceDN w:val="0"/>
        <w:adjustRightInd w:val="0"/>
        <w:spacing w:after="0" w:line="240" w:lineRule="auto"/>
        <w:ind w:left="720"/>
        <w:rPr>
          <w:rFonts w:ascii="Constantia" w:hAnsi="Constantia" w:cs="Constantia"/>
          <w:color w:val="000000"/>
          <w:sz w:val="24"/>
          <w:szCs w:val="24"/>
        </w:rPr>
      </w:pPr>
      <w:r>
        <w:rPr>
          <w:rFonts w:ascii="Constantia" w:hAnsi="Constantia" w:cs="Constantia"/>
          <w:color w:val="000000"/>
          <w:sz w:val="24"/>
          <w:szCs w:val="24"/>
        </w:rPr>
        <w:t>the most common devices used for this purpose, and are recommended for low</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to moderate volumes. Other options for processing include PC software, cash</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register systems and internet processing.</w:t>
      </w:r>
    </w:p>
    <w:p w:rsidR="005B7CA0" w:rsidRDefault="005B7CA0" w:rsidP="00EC402C">
      <w:pPr>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Merchant sales information is transmitted electronically to the authorized</w:t>
      </w:r>
    </w:p>
    <w:p w:rsidR="00EC402C" w:rsidRDefault="005B7CA0"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m</w:t>
      </w:r>
      <w:r w:rsidR="00EC402C">
        <w:rPr>
          <w:rFonts w:ascii="Constantia" w:hAnsi="Constantia" w:cs="Constantia"/>
          <w:color w:val="000000"/>
          <w:sz w:val="24"/>
          <w:szCs w:val="24"/>
        </w:rPr>
        <w:t>erchant services provider. The provider receives authorization and payment</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from the cardholder’s bank. Funds are then deposited into a University bank</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account.</w:t>
      </w: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Pr="00106C86" w:rsidRDefault="00106C86" w:rsidP="00EC402C">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106C86">
        <w:rPr>
          <w:rFonts w:ascii="Constantia" w:hAnsi="Constantia" w:cs="Constantia"/>
          <w:color w:val="000000"/>
          <w:sz w:val="24"/>
          <w:szCs w:val="24"/>
        </w:rPr>
        <w:t>A department</w:t>
      </w:r>
      <w:r w:rsidR="00EC402C" w:rsidRPr="00106C86">
        <w:rPr>
          <w:rFonts w:ascii="Constantia" w:hAnsi="Constantia" w:cs="Constantia"/>
          <w:color w:val="000000"/>
          <w:sz w:val="24"/>
          <w:szCs w:val="24"/>
        </w:rPr>
        <w:t xml:space="preserve"> requests approval to become a credit card merchant from the University</w:t>
      </w:r>
      <w:r w:rsidRPr="00106C86">
        <w:rPr>
          <w:rFonts w:ascii="Constantia" w:hAnsi="Constantia" w:cs="Constantia"/>
          <w:color w:val="000000"/>
          <w:sz w:val="24"/>
          <w:szCs w:val="24"/>
        </w:rPr>
        <w:t xml:space="preserve"> </w:t>
      </w:r>
      <w:r w:rsidR="0060314F">
        <w:rPr>
          <w:rFonts w:ascii="Constantia" w:hAnsi="Constantia" w:cs="Constantia"/>
          <w:color w:val="000000"/>
          <w:sz w:val="24"/>
          <w:szCs w:val="24"/>
        </w:rPr>
        <w:t>Associate</w:t>
      </w:r>
      <w:r w:rsidR="00EC402C" w:rsidRPr="00106C86">
        <w:rPr>
          <w:rFonts w:ascii="Constantia" w:hAnsi="Constantia" w:cs="Constantia"/>
          <w:color w:val="000000"/>
          <w:sz w:val="24"/>
          <w:szCs w:val="24"/>
        </w:rPr>
        <w:t xml:space="preserve"> Treasurer. Upon approval, Treasurer’s Office establishes a new merchant</w:t>
      </w:r>
      <w:r>
        <w:rPr>
          <w:rFonts w:ascii="Constantia" w:hAnsi="Constantia" w:cs="Constantia"/>
          <w:color w:val="000000"/>
          <w:sz w:val="24"/>
          <w:szCs w:val="24"/>
        </w:rPr>
        <w:t xml:space="preserve"> </w:t>
      </w:r>
      <w:r w:rsidR="00EC402C" w:rsidRPr="00106C86">
        <w:rPr>
          <w:rFonts w:ascii="Constantia" w:hAnsi="Constantia" w:cs="Constantia"/>
          <w:color w:val="000000"/>
          <w:sz w:val="24"/>
          <w:szCs w:val="24"/>
        </w:rPr>
        <w:t>account with the authorized merchant services provider.</w:t>
      </w:r>
    </w:p>
    <w:p w:rsidR="006C0EDE" w:rsidRDefault="006C0EDE" w:rsidP="006C0EDE">
      <w:pPr>
        <w:pStyle w:val="ListParagraph"/>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The merchant services provider issues online</w:t>
      </w:r>
      <w:r w:rsidR="00106C86">
        <w:rPr>
          <w:rFonts w:ascii="Constantia" w:hAnsi="Constantia" w:cs="Constantia"/>
          <w:color w:val="000000"/>
          <w:sz w:val="24"/>
          <w:szCs w:val="24"/>
        </w:rPr>
        <w:t xml:space="preserve"> (or paper)</w:t>
      </w:r>
      <w:r w:rsidRPr="005B7CA0">
        <w:rPr>
          <w:rFonts w:ascii="Constantia" w:hAnsi="Constantia" w:cs="Constantia"/>
          <w:color w:val="000000"/>
          <w:sz w:val="24"/>
          <w:szCs w:val="24"/>
        </w:rPr>
        <w:t xml:space="preserve"> monthly statements per</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merchant account for reconciliation purposes.</w:t>
      </w:r>
    </w:p>
    <w:p w:rsidR="006C0EDE" w:rsidRDefault="006C0EDE" w:rsidP="00EC402C">
      <w:pPr>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To become a Lehigh University Credit Card Merchant, a department</w:t>
      </w:r>
    </w:p>
    <w:p w:rsidR="00EC402C" w:rsidRDefault="00EC402C" w:rsidP="00106C86">
      <w:pPr>
        <w:autoSpaceDE w:val="0"/>
        <w:autoSpaceDN w:val="0"/>
        <w:adjustRightInd w:val="0"/>
        <w:spacing w:after="0" w:line="240" w:lineRule="auto"/>
        <w:ind w:firstLine="720"/>
        <w:rPr>
          <w:rFonts w:ascii="Constantia-Bold" w:hAnsi="Constantia-Bold" w:cs="Constantia-Bold"/>
          <w:b/>
          <w:bCs/>
          <w:color w:val="000000"/>
          <w:sz w:val="24"/>
          <w:szCs w:val="24"/>
        </w:rPr>
      </w:pPr>
      <w:r>
        <w:rPr>
          <w:rFonts w:ascii="Constantia" w:hAnsi="Constantia" w:cs="Constantia"/>
          <w:color w:val="000000"/>
          <w:sz w:val="24"/>
          <w:szCs w:val="24"/>
        </w:rPr>
        <w:t xml:space="preserve">must complete the </w:t>
      </w:r>
      <w:r>
        <w:rPr>
          <w:rFonts w:ascii="Constantia-Bold" w:hAnsi="Constantia-Bold" w:cs="Constantia-Bold"/>
          <w:b/>
          <w:bCs/>
          <w:color w:val="000000"/>
          <w:sz w:val="24"/>
          <w:szCs w:val="24"/>
        </w:rPr>
        <w:t>Lehigh University Request to Process Payment Cards</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form found at the end of this document. The application contains Contact</w:t>
      </w:r>
    </w:p>
    <w:p w:rsidR="00EC402C" w:rsidRDefault="00EC402C" w:rsidP="00106C86">
      <w:pPr>
        <w:autoSpaceDE w:val="0"/>
        <w:autoSpaceDN w:val="0"/>
        <w:adjustRightInd w:val="0"/>
        <w:spacing w:after="0" w:line="240" w:lineRule="auto"/>
        <w:ind w:left="720"/>
        <w:rPr>
          <w:rFonts w:ascii="Constantia" w:hAnsi="Constantia" w:cs="Constantia"/>
          <w:color w:val="000000"/>
          <w:sz w:val="24"/>
          <w:szCs w:val="24"/>
        </w:rPr>
      </w:pPr>
      <w:r>
        <w:rPr>
          <w:rFonts w:ascii="Constantia" w:hAnsi="Constantia" w:cs="Constantia"/>
          <w:color w:val="000000"/>
          <w:sz w:val="24"/>
          <w:szCs w:val="24"/>
        </w:rPr>
        <w:t>information, merchant location, Banner Account Codes for revenue/fees, equipment and</w:t>
      </w:r>
      <w:r w:rsidR="00106C86">
        <w:rPr>
          <w:rFonts w:ascii="Constantia" w:hAnsi="Constantia" w:cs="Constantia"/>
          <w:color w:val="000000"/>
          <w:sz w:val="24"/>
          <w:szCs w:val="24"/>
        </w:rPr>
        <w:t xml:space="preserve"> </w:t>
      </w:r>
      <w:r>
        <w:rPr>
          <w:rFonts w:ascii="Constantia" w:hAnsi="Constantia" w:cs="Constantia"/>
          <w:color w:val="000000"/>
          <w:sz w:val="24"/>
          <w:szCs w:val="24"/>
        </w:rPr>
        <w:t>processing method desired.</w:t>
      </w:r>
    </w:p>
    <w:p w:rsidR="006C0EDE" w:rsidRDefault="006C0EDE" w:rsidP="00EC402C">
      <w:pPr>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Bold" w:hAnsi="Constantia-Bold" w:cs="Constantia-Bold"/>
          <w:b/>
          <w:bCs/>
          <w:color w:val="000000"/>
          <w:sz w:val="24"/>
          <w:szCs w:val="24"/>
        </w:rPr>
      </w:pPr>
      <w:r w:rsidRPr="005B7CA0">
        <w:rPr>
          <w:rFonts w:ascii="Constantia" w:hAnsi="Constantia" w:cs="Constantia"/>
          <w:color w:val="000000"/>
          <w:sz w:val="24"/>
          <w:szCs w:val="24"/>
        </w:rPr>
        <w:t xml:space="preserve">The Credit Card Merchant must fill out a </w:t>
      </w:r>
      <w:r w:rsidRPr="005B7CA0">
        <w:rPr>
          <w:rFonts w:ascii="Constantia-Bold" w:hAnsi="Constantia-Bold" w:cs="Constantia-Bold"/>
          <w:b/>
          <w:bCs/>
          <w:color w:val="000000"/>
          <w:sz w:val="24"/>
          <w:szCs w:val="24"/>
        </w:rPr>
        <w:t>Lehigh University Payment Card</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Bold" w:hAnsi="Constantia-Bold" w:cs="Constantia-Bold"/>
          <w:b/>
          <w:bCs/>
          <w:color w:val="000000"/>
          <w:sz w:val="24"/>
          <w:szCs w:val="24"/>
        </w:rPr>
        <w:t xml:space="preserve">Merchant Change/Termination Request </w:t>
      </w:r>
      <w:r>
        <w:rPr>
          <w:rFonts w:ascii="Constantia" w:hAnsi="Constantia" w:cs="Constantia"/>
          <w:color w:val="000000"/>
          <w:sz w:val="24"/>
          <w:szCs w:val="24"/>
        </w:rPr>
        <w:t>in the event of any changes in the</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information provided on the Merchant Application Form. The Merchant</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Change/Termination Form is also included at the end of this document.</w:t>
      </w:r>
    </w:p>
    <w:p w:rsidR="006C0EDE" w:rsidRDefault="006C0EDE"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5B7CA0">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 xml:space="preserve">The Merchant </w:t>
      </w:r>
      <w:r w:rsidRPr="005B7CA0">
        <w:rPr>
          <w:rFonts w:ascii="Constantia-Bold" w:hAnsi="Constantia-Bold" w:cs="Constantia-Bold"/>
          <w:b/>
          <w:bCs/>
          <w:color w:val="000000"/>
          <w:sz w:val="24"/>
          <w:szCs w:val="24"/>
        </w:rPr>
        <w:t xml:space="preserve">must </w:t>
      </w:r>
      <w:r w:rsidRPr="005B7CA0">
        <w:rPr>
          <w:rFonts w:ascii="Constantia" w:hAnsi="Constantia" w:cs="Constantia"/>
          <w:color w:val="000000"/>
          <w:sz w:val="24"/>
          <w:szCs w:val="24"/>
        </w:rPr>
        <w:t>batch out sales at the end of each day.</w:t>
      </w:r>
    </w:p>
    <w:p w:rsidR="006C0EDE" w:rsidRPr="005B7CA0" w:rsidRDefault="006C0EDE" w:rsidP="006C0EDE">
      <w:pPr>
        <w:pStyle w:val="ListParagraph"/>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The Merchant must reconcile their daily sales to the report generated when the</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terminal is batched out, to the University General Ledger, and to the monthly</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statement provided by the merchant service provider.</w:t>
      </w:r>
    </w:p>
    <w:p w:rsidR="006C0EDE" w:rsidRDefault="006C0EDE" w:rsidP="00EC402C">
      <w:pPr>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Bold" w:hAnsi="Constantia-Bold" w:cs="Constantia-Bold"/>
          <w:b/>
          <w:bCs/>
          <w:color w:val="000000"/>
          <w:sz w:val="24"/>
          <w:szCs w:val="24"/>
        </w:rPr>
      </w:pPr>
      <w:r w:rsidRPr="005B7CA0">
        <w:rPr>
          <w:rFonts w:ascii="Constantia-Bold" w:hAnsi="Constantia-Bold" w:cs="Constantia-Bold"/>
          <w:b/>
          <w:bCs/>
          <w:color w:val="000000"/>
          <w:sz w:val="24"/>
          <w:szCs w:val="24"/>
        </w:rPr>
        <w:t>Merchants must contact the Treasurer’s Office in the event that they will</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Bold" w:hAnsi="Constantia-Bold" w:cs="Constantia-Bold"/>
          <w:b/>
          <w:bCs/>
          <w:color w:val="000000"/>
          <w:sz w:val="24"/>
          <w:szCs w:val="24"/>
        </w:rPr>
        <w:t xml:space="preserve">be making any changes to their method of processing </w:t>
      </w:r>
      <w:r>
        <w:rPr>
          <w:rFonts w:ascii="Constantia" w:hAnsi="Constantia" w:cs="Constantia"/>
          <w:color w:val="000000"/>
          <w:sz w:val="24"/>
          <w:szCs w:val="24"/>
        </w:rPr>
        <w:t>after initial set up.</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Examples include changing from terminal based processing to processing</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through PC software, through a web site, or terminals built into cash registers.</w:t>
      </w:r>
    </w:p>
    <w:p w:rsidR="00EC402C" w:rsidRDefault="00EC402C" w:rsidP="00106C86">
      <w:pPr>
        <w:autoSpaceDE w:val="0"/>
        <w:autoSpaceDN w:val="0"/>
        <w:adjustRightInd w:val="0"/>
        <w:spacing w:after="0" w:line="240" w:lineRule="auto"/>
        <w:ind w:firstLine="720"/>
        <w:rPr>
          <w:rFonts w:ascii="Constantia-Bold" w:hAnsi="Constantia-Bold" w:cs="Constantia-Bold"/>
          <w:b/>
          <w:bCs/>
          <w:color w:val="000000"/>
          <w:sz w:val="24"/>
          <w:szCs w:val="24"/>
        </w:rPr>
      </w:pPr>
      <w:r>
        <w:rPr>
          <w:rFonts w:ascii="Constantia-Bold" w:hAnsi="Constantia-Bold" w:cs="Constantia-Bold"/>
          <w:b/>
          <w:bCs/>
          <w:color w:val="000000"/>
          <w:sz w:val="24"/>
          <w:szCs w:val="24"/>
        </w:rPr>
        <w:t>All such changes must be appr</w:t>
      </w:r>
      <w:r w:rsidR="0060314F">
        <w:rPr>
          <w:rFonts w:ascii="Constantia-Bold" w:hAnsi="Constantia-Bold" w:cs="Constantia-Bold"/>
          <w:b/>
          <w:bCs/>
          <w:color w:val="000000"/>
          <w:sz w:val="24"/>
          <w:szCs w:val="24"/>
        </w:rPr>
        <w:t>oved by the University Associate</w:t>
      </w:r>
      <w:r>
        <w:rPr>
          <w:rFonts w:ascii="Constantia-Bold" w:hAnsi="Constantia-Bold" w:cs="Constantia-Bold"/>
          <w:b/>
          <w:bCs/>
          <w:color w:val="000000"/>
          <w:sz w:val="24"/>
          <w:szCs w:val="24"/>
        </w:rPr>
        <w:t xml:space="preserve"> Treasurer.</w:t>
      </w:r>
    </w:p>
    <w:p w:rsidR="006C0EDE" w:rsidRPr="00607835" w:rsidRDefault="006C0EDE"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If a Merchant experiences or suspects a security breach of credit card</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processing systems and/or data, Lehigh University Treasurer’s Office must be</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 xml:space="preserve">contacted immediately. </w:t>
      </w:r>
      <w:r w:rsidR="00017AE8">
        <w:rPr>
          <w:rFonts w:ascii="Constantia" w:hAnsi="Constantia" w:cs="Constantia"/>
          <w:color w:val="000000"/>
          <w:sz w:val="24"/>
          <w:szCs w:val="24"/>
        </w:rPr>
        <w:t xml:space="preserve"> Call 610-758-3180.</w:t>
      </w:r>
    </w:p>
    <w:p w:rsidR="006C0EDE" w:rsidRDefault="006C0EDE" w:rsidP="00EC402C">
      <w:pPr>
        <w:autoSpaceDE w:val="0"/>
        <w:autoSpaceDN w:val="0"/>
        <w:adjustRightInd w:val="0"/>
        <w:spacing w:after="0" w:line="240" w:lineRule="auto"/>
        <w:rPr>
          <w:rFonts w:ascii="Constantia" w:hAnsi="Constantia" w:cs="Constantia"/>
          <w:color w:val="000000"/>
          <w:sz w:val="24"/>
          <w:szCs w:val="24"/>
        </w:rPr>
      </w:pPr>
    </w:p>
    <w:p w:rsidR="00EC402C" w:rsidRPr="005B7CA0" w:rsidRDefault="00EC402C" w:rsidP="005B7CA0">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5B7CA0">
        <w:rPr>
          <w:rFonts w:ascii="Constantia" w:hAnsi="Constantia" w:cs="Constantia"/>
          <w:color w:val="000000"/>
          <w:sz w:val="24"/>
          <w:szCs w:val="24"/>
        </w:rPr>
        <w:t>COMPLETE CREDIT CARD ACCOUNT NUMBERS OF CARDHOLDERS ARE</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NOT TO BE STORED IN ANY ELECTRONIC FILE IN ANY CAPACITY. IF</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NECESSARY, THE LAST FOUR DIGITS (ONLY) OF THE ACCOUNT NUMBER</w:t>
      </w:r>
    </w:p>
    <w:p w:rsidR="00EC402C" w:rsidRDefault="00EC402C" w:rsidP="00106C86">
      <w:pPr>
        <w:autoSpaceDE w:val="0"/>
        <w:autoSpaceDN w:val="0"/>
        <w:adjustRightInd w:val="0"/>
        <w:spacing w:after="0" w:line="240" w:lineRule="auto"/>
        <w:ind w:firstLine="720"/>
        <w:rPr>
          <w:rFonts w:ascii="Constantia" w:hAnsi="Constantia" w:cs="Constantia"/>
          <w:color w:val="000000"/>
          <w:sz w:val="24"/>
          <w:szCs w:val="24"/>
        </w:rPr>
      </w:pPr>
      <w:r>
        <w:rPr>
          <w:rFonts w:ascii="Constantia" w:hAnsi="Constantia" w:cs="Constantia"/>
          <w:color w:val="000000"/>
          <w:sz w:val="24"/>
          <w:szCs w:val="24"/>
        </w:rPr>
        <w:t>MAY BE CAPTURED.</w:t>
      </w: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Section II: General Rules, Regulations and Guidelines for Merchants</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All face‐to‐face transactions should have the payment card present and obtain a</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signature. Always verify that the card is valid and signed. Compare signatures and</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check for ID where possible and feasible.</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If it is not a face‐to‐face transaction, some other method must be used for securing</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the payment (i.e. mail in form with credit card information and signature, fax in</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signature, etc.). Request a signed authorization letter and obtain a signature of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cardholder as often as possible.</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may accept card numbers via phone, fax, and U.S. mail. NEVER ASK</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FOR CARD INFORMATION OR SOLICIT CARD INFORMATION VIA E‐MAIL.</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must keep all card numbers and information secure and confidential.</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Sensitive card information (full account number, type, expiration date, card</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validation code or track data) must </w:t>
      </w:r>
      <w:r>
        <w:rPr>
          <w:rFonts w:ascii="Constantia-Bold" w:hAnsi="Constantia-Bold" w:cs="Constantia-Bold"/>
          <w:b/>
          <w:bCs/>
          <w:color w:val="000000"/>
          <w:sz w:val="24"/>
          <w:szCs w:val="24"/>
        </w:rPr>
        <w:t xml:space="preserve">NEVER </w:t>
      </w:r>
      <w:r>
        <w:rPr>
          <w:rFonts w:ascii="Constantia" w:hAnsi="Constantia" w:cs="Constantia"/>
          <w:color w:val="000000"/>
          <w:sz w:val="24"/>
          <w:szCs w:val="24"/>
        </w:rPr>
        <w:t>be stored on any computer, database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or server.</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agree not to disclose or acquire any information concerning a</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cardholder’s account without the cardholder’s consent. Merchants will not sell,</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purchase, provide, disclose or exchange card account information or any other</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transaction information.</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will keep an original copy, imaged copy or a microfilm copy of each</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credit card transaction for no less than 18 months. All card documentation</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containing card account numbers must be maintained in a secure environment</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limited to dependable, trustworthy and accountable staff. Secure environments</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include locked drawers, file cabinets in locked office, and safes. Credit card</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receipts should typically be treated the same as you would treat large sums of cash.</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After 18 months, these materials must be destroyed in a manner that will render</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them unreadable. Your department will be responsible for any losses due to poor</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internal controls.</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 cash advance or withdrawal from your department to a cardholder, or to</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yourself, is not authorized. Merchants may not accept money from a cardholder</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and subsequently prepare a credit draft for the purpose of creating a credit to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purchaser’s account. The terminal may only be used for transactions related to</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purchases of Lehigh University goods and services.</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agree that the sales draft represents a bona fide, newly created</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transaction involving the merchandise and/or services itemized on the sales draft.</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 customer should not be charged before merchandise is shipped. In the case of</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an intangible product (i.e. Registration) process the charge to the customer when</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registration confirmation is sent.</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are required, in good faith, to maintain a fair policy for the exchange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and return of merchandise and for resolving disputes over merchandise and/or</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services purchased with a payment card. If a transaction is for non‐returnable,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non‐refundable merchandise, this must be indicated on all copies of the sales draft</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before the cardholder signs it. A copy of your return policy must be displayed in</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public view.</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will give proper credit for returns and adjustments by performing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proper function on the terminal. Under no circumstances should any card refund</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or adjustment be paid to a cardholder in cash. If cash is refunded and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cardholder files a dispute</w:t>
      </w:r>
      <w:r>
        <w:rPr>
          <w:rFonts w:ascii="Constantia" w:hAnsi="Constantia" w:cs="Constantia"/>
          <w:color w:val="FF0000"/>
          <w:sz w:val="24"/>
          <w:szCs w:val="24"/>
        </w:rPr>
        <w:t xml:space="preserve">, </w:t>
      </w:r>
      <w:r>
        <w:rPr>
          <w:rFonts w:ascii="Constantia" w:hAnsi="Constantia" w:cs="Constantia"/>
          <w:color w:val="000000"/>
          <w:sz w:val="24"/>
          <w:szCs w:val="24"/>
        </w:rPr>
        <w:t>your department will bear the loss of income from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transaction.</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All fees associated with processing of credit card transactions will be paid by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Merchants will use only point of sale terminals or equipment supplied to the location by the Universitys’ merchant card processor.  All equipment and systems must be configured to prevent retention of the full magnetic strip, card validation code, or PIN once a transaction has been authorized.  If any account number, cardholder name, service code or expiration date is retained, it must be encrypted and protected according to the standards outlined in the Payment Card Industry (PCI) Data Security Standards.</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Refer to the attachments in Section III for additional documentation on Payment</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Card Industry Standards.</w:t>
      </w: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This Agreement shall not become effective until approved by the University</w:t>
      </w:r>
    </w:p>
    <w:p w:rsidR="00EC402C" w:rsidRDefault="0060314F"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Associate</w:t>
      </w:r>
      <w:r w:rsidR="00EC402C">
        <w:rPr>
          <w:rFonts w:ascii="Constantia" w:hAnsi="Constantia" w:cs="Constantia"/>
          <w:color w:val="000000"/>
          <w:sz w:val="24"/>
          <w:szCs w:val="24"/>
        </w:rPr>
        <w:t xml:space="preserve"> Treasurer, and will remain in full force until terminated by either party by giving written notice to the other party.</w:t>
      </w:r>
    </w:p>
    <w:p w:rsidR="00017AE8" w:rsidRDefault="00017AE8"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 signature on the following Payment Card Merchant Agreement indicates the</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department’s acknowledgement that all staff will abide by the rules and</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regulations stated herewith as well as those listed within the attachments</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referenced below.</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 xml:space="preserve">Section III: </w:t>
      </w:r>
      <w:r w:rsidR="00022779">
        <w:rPr>
          <w:rFonts w:ascii="Constantia-Bold" w:hAnsi="Constantia-Bold" w:cs="Constantia-Bold"/>
          <w:b/>
          <w:bCs/>
          <w:color w:val="000000"/>
          <w:sz w:val="24"/>
          <w:szCs w:val="24"/>
        </w:rPr>
        <w:t xml:space="preserve"> </w:t>
      </w:r>
      <w:r>
        <w:rPr>
          <w:rFonts w:ascii="Constantia-Bold" w:hAnsi="Constantia-Bold" w:cs="Constantia-Bold"/>
          <w:b/>
          <w:bCs/>
          <w:color w:val="000000"/>
          <w:sz w:val="24"/>
          <w:szCs w:val="24"/>
        </w:rPr>
        <w:t>Attachments</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p>
    <w:p w:rsidR="00EC402C" w:rsidRDefault="00B71E15"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Lehigh University</w:t>
      </w:r>
      <w:r w:rsidR="0079654F">
        <w:rPr>
          <w:rFonts w:ascii="Constantia" w:hAnsi="Constantia" w:cs="Constantia"/>
          <w:color w:val="000000"/>
          <w:sz w:val="24"/>
          <w:szCs w:val="24"/>
        </w:rPr>
        <w:t xml:space="preserve"> Policy for Accepting Credit Card Payments</w:t>
      </w:r>
    </w:p>
    <w:p w:rsidR="00022779" w:rsidRDefault="00022779" w:rsidP="00EC402C">
      <w:pPr>
        <w:autoSpaceDE w:val="0"/>
        <w:autoSpaceDN w:val="0"/>
        <w:adjustRightInd w:val="0"/>
        <w:spacing w:after="0" w:line="240" w:lineRule="auto"/>
        <w:rPr>
          <w:rFonts w:ascii="Constantia" w:hAnsi="Constantia" w:cs="Constantia"/>
          <w:color w:val="000000"/>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Payment Card Industry Data Security Standard:</w:t>
      </w:r>
    </w:p>
    <w:p w:rsidR="00EC402C" w:rsidRDefault="004678E0" w:rsidP="00EC402C">
      <w:pPr>
        <w:autoSpaceDE w:val="0"/>
        <w:autoSpaceDN w:val="0"/>
        <w:adjustRightInd w:val="0"/>
        <w:spacing w:after="0" w:line="240" w:lineRule="auto"/>
        <w:rPr>
          <w:rFonts w:ascii="Constantia-Italic" w:hAnsi="Constantia-Italic" w:cs="Constantia-Italic"/>
          <w:i/>
          <w:iCs/>
          <w:color w:val="0000FF"/>
          <w:sz w:val="24"/>
          <w:szCs w:val="24"/>
        </w:rPr>
      </w:pPr>
      <w:hyperlink r:id="rId9" w:history="1">
        <w:r w:rsidR="00022779" w:rsidRPr="004A462B">
          <w:rPr>
            <w:rStyle w:val="Hyperlink"/>
            <w:rFonts w:ascii="Constantia-Italic" w:hAnsi="Constantia-Italic" w:cs="Constantia-Italic"/>
            <w:i/>
            <w:iCs/>
            <w:sz w:val="24"/>
            <w:szCs w:val="24"/>
          </w:rPr>
          <w:t>https://www.pcisecuritystandards.org/security_standards/pci_dss.shtml</w:t>
        </w:r>
      </w:hyperlink>
    </w:p>
    <w:p w:rsidR="00022779" w:rsidRDefault="00022779" w:rsidP="00EC402C">
      <w:pPr>
        <w:autoSpaceDE w:val="0"/>
        <w:autoSpaceDN w:val="0"/>
        <w:adjustRightInd w:val="0"/>
        <w:spacing w:after="0" w:line="240" w:lineRule="auto"/>
        <w:rPr>
          <w:rFonts w:ascii="Constantia-Italic" w:hAnsi="Constantia-Italic" w:cs="Constantia-Italic"/>
          <w:i/>
          <w:iCs/>
          <w:color w:val="0000FF"/>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Visa Merchants Cardholder Information Security Program:</w:t>
      </w:r>
    </w:p>
    <w:p w:rsidR="00EC402C" w:rsidRDefault="004678E0" w:rsidP="00EC402C">
      <w:pPr>
        <w:autoSpaceDE w:val="0"/>
        <w:autoSpaceDN w:val="0"/>
        <w:adjustRightInd w:val="0"/>
        <w:spacing w:after="0" w:line="240" w:lineRule="auto"/>
        <w:rPr>
          <w:rFonts w:ascii="Constantia-Italic" w:hAnsi="Constantia-Italic" w:cs="Constantia-Italic"/>
          <w:i/>
          <w:iCs/>
          <w:color w:val="0000FF"/>
          <w:sz w:val="24"/>
          <w:szCs w:val="24"/>
        </w:rPr>
      </w:pPr>
      <w:hyperlink r:id="rId10" w:history="1">
        <w:r w:rsidR="00022779" w:rsidRPr="004A462B">
          <w:rPr>
            <w:rStyle w:val="Hyperlink"/>
            <w:rFonts w:ascii="Constantia-Italic" w:hAnsi="Constantia-Italic" w:cs="Constantia-Italic"/>
            <w:i/>
            <w:iCs/>
            <w:sz w:val="24"/>
            <w:szCs w:val="24"/>
          </w:rPr>
          <w:t>http://usa.visa.com/merchants/risk_management/cisp_overview.html</w:t>
        </w:r>
      </w:hyperlink>
    </w:p>
    <w:p w:rsidR="00022779" w:rsidRDefault="00022779" w:rsidP="00EC402C">
      <w:pPr>
        <w:autoSpaceDE w:val="0"/>
        <w:autoSpaceDN w:val="0"/>
        <w:adjustRightInd w:val="0"/>
        <w:spacing w:after="0" w:line="240" w:lineRule="auto"/>
        <w:rPr>
          <w:rFonts w:ascii="Constantia-Italic" w:hAnsi="Constantia-Italic" w:cs="Constantia-Italic"/>
          <w:i/>
          <w:iCs/>
          <w:color w:val="0000FF"/>
          <w:sz w:val="24"/>
          <w:szCs w:val="24"/>
        </w:rPr>
      </w:pP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Mastercard International Rules Manual:</w:t>
      </w:r>
    </w:p>
    <w:p w:rsidR="00EC402C" w:rsidRDefault="00EC402C" w:rsidP="00EC402C">
      <w:pPr>
        <w:autoSpaceDE w:val="0"/>
        <w:autoSpaceDN w:val="0"/>
        <w:adjustRightInd w:val="0"/>
        <w:spacing w:after="0" w:line="240" w:lineRule="auto"/>
        <w:rPr>
          <w:rFonts w:ascii="Constantia-Italic" w:hAnsi="Constantia-Italic" w:cs="Constantia-Italic"/>
          <w:i/>
          <w:iCs/>
          <w:color w:val="0000FF"/>
          <w:sz w:val="24"/>
          <w:szCs w:val="24"/>
        </w:rPr>
      </w:pPr>
      <w:r>
        <w:rPr>
          <w:rFonts w:ascii="Constantia-Italic" w:hAnsi="Constantia-Italic" w:cs="Constantia-Italic"/>
          <w:i/>
          <w:iCs/>
          <w:color w:val="0000FF"/>
          <w:sz w:val="24"/>
          <w:szCs w:val="24"/>
        </w:rPr>
        <w:t>http://www.mastercard.com/us/merchant/support/rules.html</w:t>
      </w: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p>
    <w:p w:rsidR="00EC402C" w:rsidRDefault="00EC402C" w:rsidP="00EC402C">
      <w:pPr>
        <w:autoSpaceDE w:val="0"/>
        <w:autoSpaceDN w:val="0"/>
        <w:adjustRightInd w:val="0"/>
        <w:spacing w:after="0" w:line="240" w:lineRule="auto"/>
        <w:rPr>
          <w:rFonts w:ascii="Constantia-Bold" w:hAnsi="Constantia-Bold" w:cs="Constantia-Bold"/>
          <w:b/>
          <w:bCs/>
          <w:color w:val="000000"/>
          <w:sz w:val="24"/>
          <w:szCs w:val="24"/>
        </w:rPr>
      </w:pPr>
      <w:r>
        <w:rPr>
          <w:rFonts w:ascii="Constantia-Bold" w:hAnsi="Constantia-Bold" w:cs="Constantia-Bold"/>
          <w:b/>
          <w:bCs/>
          <w:color w:val="000000"/>
          <w:sz w:val="24"/>
          <w:szCs w:val="24"/>
        </w:rPr>
        <w:t>Section IV: Contacts</w:t>
      </w:r>
    </w:p>
    <w:p w:rsidR="00EC402C" w:rsidRDefault="0060314F"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David Hammer, Associate</w:t>
      </w:r>
      <w:r w:rsidR="00EC402C">
        <w:rPr>
          <w:rFonts w:ascii="Constantia" w:hAnsi="Constantia" w:cs="Constantia"/>
          <w:color w:val="000000"/>
          <w:sz w:val="24"/>
          <w:szCs w:val="24"/>
        </w:rPr>
        <w:t xml:space="preserve"> Treasurer</w:t>
      </w:r>
    </w:p>
    <w:p w:rsidR="00EC402C" w:rsidRDefault="00EC402C" w:rsidP="00EC402C">
      <w:pPr>
        <w:autoSpaceDE w:val="0"/>
        <w:autoSpaceDN w:val="0"/>
        <w:adjustRightInd w:val="0"/>
        <w:spacing w:after="0" w:line="240" w:lineRule="auto"/>
        <w:rPr>
          <w:rFonts w:ascii="Constantia" w:hAnsi="Constantia" w:cs="Constantia"/>
          <w:color w:val="0000FF"/>
          <w:sz w:val="24"/>
          <w:szCs w:val="24"/>
        </w:rPr>
      </w:pPr>
      <w:r>
        <w:rPr>
          <w:rFonts w:ascii="Constantia" w:hAnsi="Constantia" w:cs="Constantia"/>
          <w:color w:val="000000"/>
          <w:sz w:val="24"/>
          <w:szCs w:val="24"/>
        </w:rPr>
        <w:t xml:space="preserve">Email: </w:t>
      </w:r>
      <w:r>
        <w:rPr>
          <w:rFonts w:ascii="Constantia" w:hAnsi="Constantia" w:cs="Constantia"/>
          <w:color w:val="0000FF"/>
          <w:sz w:val="24"/>
          <w:szCs w:val="24"/>
        </w:rPr>
        <w:t>dlh5@lehigh.edu</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Phone: 610-758-3180</w:t>
      </w:r>
    </w:p>
    <w:p w:rsidR="00EC402C" w:rsidRDefault="00EC402C" w:rsidP="00EC402C">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Fax: 610-758-6528</w:t>
      </w:r>
    </w:p>
    <w:p w:rsidR="00EC402C" w:rsidRPr="00607835" w:rsidRDefault="00EC402C" w:rsidP="00EC402C">
      <w:pPr>
        <w:autoSpaceDE w:val="0"/>
        <w:autoSpaceDN w:val="0"/>
        <w:adjustRightInd w:val="0"/>
        <w:spacing w:after="0" w:line="240" w:lineRule="auto"/>
        <w:rPr>
          <w:rFonts w:ascii="Constantia" w:hAnsi="Constantia" w:cs="Constantia"/>
          <w:color w:val="000000"/>
          <w:sz w:val="24"/>
          <w:szCs w:val="24"/>
        </w:rPr>
      </w:pPr>
    </w:p>
    <w:p w:rsidR="00106C86" w:rsidRPr="00106C86" w:rsidRDefault="00106C86" w:rsidP="00106C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 xml:space="preserve">Elavon Merchant Account </w:t>
      </w:r>
      <w:r w:rsidRPr="00106C86">
        <w:rPr>
          <w:rFonts w:ascii="Times New Roman" w:eastAsia="Times New Roman" w:hAnsi="Times New Roman" w:cs="Times New Roman"/>
          <w:b/>
          <w:bCs/>
          <w:u w:val="single"/>
        </w:rPr>
        <w:t xml:space="preserve">Customer Service </w:t>
      </w:r>
    </w:p>
    <w:p w:rsidR="00106C86" w:rsidRPr="00106C86" w:rsidRDefault="00106C86" w:rsidP="00106C86">
      <w:pPr>
        <w:spacing w:before="100" w:beforeAutospacing="1" w:after="100" w:afterAutospacing="1" w:line="240" w:lineRule="auto"/>
        <w:rPr>
          <w:rFonts w:ascii="Times New Roman" w:eastAsia="Times New Roman" w:hAnsi="Times New Roman" w:cs="Times New Roman"/>
          <w:sz w:val="24"/>
          <w:szCs w:val="24"/>
        </w:rPr>
      </w:pPr>
      <w:r w:rsidRPr="00106C86">
        <w:rPr>
          <w:rFonts w:ascii="Times New Roman" w:eastAsia="Times New Roman" w:hAnsi="Times New Roman" w:cs="Times New Roman"/>
          <w:color w:val="000000"/>
        </w:rPr>
        <w:t>Toll Free:          (800) 725-1245 option #1</w:t>
      </w:r>
    </w:p>
    <w:p w:rsidR="00106C86" w:rsidRPr="00106C86" w:rsidRDefault="00106C86" w:rsidP="00106C86">
      <w:pPr>
        <w:spacing w:before="100" w:beforeAutospacing="1" w:after="100" w:afterAutospacing="1" w:line="240" w:lineRule="auto"/>
        <w:rPr>
          <w:rFonts w:ascii="Times New Roman" w:eastAsia="Times New Roman" w:hAnsi="Times New Roman" w:cs="Times New Roman"/>
          <w:sz w:val="24"/>
          <w:szCs w:val="24"/>
        </w:rPr>
      </w:pPr>
      <w:r w:rsidRPr="00106C86">
        <w:rPr>
          <w:rFonts w:ascii="Times New Roman" w:eastAsia="Times New Roman" w:hAnsi="Times New Roman" w:cs="Times New Roman"/>
          <w:color w:val="000000"/>
        </w:rPr>
        <w:t>Availability:       24 hours/day, 365 days/year</w:t>
      </w:r>
    </w:p>
    <w:p w:rsidR="00106C86" w:rsidRPr="00106C86" w:rsidRDefault="00106C86" w:rsidP="00106C86">
      <w:pPr>
        <w:spacing w:before="100" w:beforeAutospacing="1" w:after="100" w:afterAutospacing="1" w:line="240" w:lineRule="auto"/>
        <w:rPr>
          <w:rFonts w:ascii="Times New Roman" w:eastAsia="Times New Roman" w:hAnsi="Times New Roman" w:cs="Times New Roman"/>
          <w:sz w:val="24"/>
          <w:szCs w:val="24"/>
        </w:rPr>
      </w:pPr>
      <w:r w:rsidRPr="00106C86">
        <w:rPr>
          <w:rFonts w:ascii="Times New Roman" w:eastAsia="Times New Roman" w:hAnsi="Times New Roman" w:cs="Times New Roman"/>
        </w:rPr>
        <w:t> </w:t>
      </w: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EC402C" w:rsidRDefault="004E3D40" w:rsidP="004E3D40">
      <w:pPr>
        <w:autoSpaceDE w:val="0"/>
        <w:autoSpaceDN w:val="0"/>
        <w:adjustRightInd w:val="0"/>
        <w:spacing w:after="0" w:line="240" w:lineRule="auto"/>
        <w:rPr>
          <w:rFonts w:ascii="Constantia" w:hAnsi="Constantia" w:cs="Constantia"/>
          <w:color w:val="000000"/>
          <w:sz w:val="32"/>
          <w:szCs w:val="32"/>
        </w:rPr>
      </w:pPr>
      <w:r>
        <w:rPr>
          <w:rFonts w:ascii="Constantia" w:hAnsi="Constantia" w:cs="Constantia"/>
          <w:color w:val="000000"/>
          <w:sz w:val="32"/>
          <w:szCs w:val="32"/>
        </w:rPr>
        <w:t>Lehigh University</w:t>
      </w:r>
      <w:r>
        <w:rPr>
          <w:rFonts w:ascii="Constantia" w:hAnsi="Constantia" w:cs="Constantia"/>
          <w:color w:val="000000"/>
          <w:sz w:val="32"/>
          <w:szCs w:val="32"/>
        </w:rPr>
        <w:tab/>
      </w:r>
      <w:r w:rsidR="008941DF">
        <w:rPr>
          <w:rFonts w:ascii="Constantia" w:hAnsi="Constantia" w:cs="Constantia"/>
          <w:color w:val="000000"/>
          <w:sz w:val="32"/>
          <w:szCs w:val="32"/>
        </w:rPr>
        <w:tab/>
      </w:r>
      <w:r w:rsidR="008941DF">
        <w:rPr>
          <w:rFonts w:ascii="Constantia" w:hAnsi="Constantia" w:cs="Constantia"/>
          <w:color w:val="000000"/>
          <w:sz w:val="32"/>
          <w:szCs w:val="32"/>
        </w:rPr>
        <w:tab/>
      </w:r>
      <w:r w:rsidR="008941DF">
        <w:rPr>
          <w:rFonts w:ascii="Constantia" w:hAnsi="Constantia" w:cs="Constantia"/>
          <w:color w:val="000000"/>
          <w:sz w:val="32"/>
          <w:szCs w:val="32"/>
        </w:rPr>
        <w:tab/>
      </w:r>
      <w:r w:rsidR="00EC402C">
        <w:rPr>
          <w:rFonts w:ascii="Constantia" w:hAnsi="Constantia" w:cs="Constantia"/>
          <w:color w:val="000000"/>
          <w:sz w:val="32"/>
          <w:szCs w:val="32"/>
        </w:rPr>
        <w:t>Request to</w:t>
      </w:r>
    </w:p>
    <w:p w:rsidR="00EC402C" w:rsidRDefault="008941DF" w:rsidP="008941DF">
      <w:pPr>
        <w:autoSpaceDE w:val="0"/>
        <w:autoSpaceDN w:val="0"/>
        <w:adjustRightInd w:val="0"/>
        <w:spacing w:after="0" w:line="240" w:lineRule="auto"/>
        <w:ind w:left="2160" w:firstLine="720"/>
        <w:rPr>
          <w:rFonts w:ascii="Constantia" w:hAnsi="Constantia" w:cs="Constantia"/>
          <w:color w:val="000000"/>
          <w:sz w:val="32"/>
          <w:szCs w:val="32"/>
        </w:rPr>
      </w:pPr>
      <w:r>
        <w:rPr>
          <w:rFonts w:ascii="Constantia" w:hAnsi="Constantia" w:cs="Constantia"/>
          <w:color w:val="000000"/>
          <w:sz w:val="32"/>
          <w:szCs w:val="32"/>
        </w:rPr>
        <w:tab/>
      </w:r>
      <w:r>
        <w:rPr>
          <w:rFonts w:ascii="Constantia" w:hAnsi="Constantia" w:cs="Constantia"/>
          <w:color w:val="000000"/>
          <w:sz w:val="32"/>
          <w:szCs w:val="32"/>
        </w:rPr>
        <w:tab/>
      </w:r>
      <w:r>
        <w:rPr>
          <w:rFonts w:ascii="Constantia" w:hAnsi="Constantia" w:cs="Constantia"/>
          <w:color w:val="000000"/>
          <w:sz w:val="32"/>
          <w:szCs w:val="32"/>
        </w:rPr>
        <w:tab/>
      </w:r>
      <w:r w:rsidR="00EC402C">
        <w:rPr>
          <w:rFonts w:ascii="Constantia" w:hAnsi="Constantia" w:cs="Constantia"/>
          <w:color w:val="000000"/>
          <w:sz w:val="32"/>
          <w:szCs w:val="32"/>
        </w:rPr>
        <w:t>Process Payment Cards</w:t>
      </w:r>
    </w:p>
    <w:p w:rsidR="00EC402C" w:rsidRDefault="00EC402C" w:rsidP="00EC402C">
      <w:pPr>
        <w:autoSpaceDE w:val="0"/>
        <w:autoSpaceDN w:val="0"/>
        <w:adjustRightInd w:val="0"/>
        <w:spacing w:after="0" w:line="240" w:lineRule="auto"/>
        <w:rPr>
          <w:rFonts w:ascii="Calibri" w:hAnsi="Calibri" w:cs="Calibri"/>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rPr>
      </w:pPr>
      <w:r w:rsidRPr="007A1A2D">
        <w:rPr>
          <w:rFonts w:ascii="Calibri" w:hAnsi="Calibri" w:cs="Calibri"/>
          <w:b/>
          <w:color w:val="000000"/>
        </w:rPr>
        <w:t>Department</w:t>
      </w:r>
      <w:r w:rsidR="003F591C" w:rsidRPr="007A1A2D">
        <w:rPr>
          <w:rFonts w:ascii="Calibri" w:hAnsi="Calibri" w:cs="Calibri"/>
          <w:b/>
          <w:color w:val="000000"/>
        </w:rPr>
        <w:t xml:space="preserve">:   </w:t>
      </w:r>
      <w:r w:rsidR="008941DF" w:rsidRPr="007A1A2D">
        <w:rPr>
          <w:rFonts w:ascii="Calibri" w:hAnsi="Calibri" w:cs="Calibri"/>
          <w:b/>
          <w:color w:val="000000"/>
        </w:rPr>
        <w:t>________________________________________________________________</w:t>
      </w:r>
    </w:p>
    <w:p w:rsidR="00143A0E" w:rsidRPr="007A1A2D" w:rsidRDefault="00143A0E" w:rsidP="00EC402C">
      <w:pPr>
        <w:autoSpaceDE w:val="0"/>
        <w:autoSpaceDN w:val="0"/>
        <w:adjustRightInd w:val="0"/>
        <w:spacing w:after="0" w:line="240" w:lineRule="auto"/>
        <w:rPr>
          <w:rFonts w:ascii="Calibri" w:hAnsi="Calibri" w:cs="Calibri"/>
          <w:b/>
          <w:color w:val="000000"/>
        </w:rPr>
      </w:pPr>
    </w:p>
    <w:p w:rsidR="00EC402C" w:rsidRPr="007A1A2D" w:rsidRDefault="00EC402C" w:rsidP="00EC402C">
      <w:pPr>
        <w:autoSpaceDE w:val="0"/>
        <w:autoSpaceDN w:val="0"/>
        <w:adjustRightInd w:val="0"/>
        <w:spacing w:after="0" w:line="240" w:lineRule="auto"/>
        <w:rPr>
          <w:rFonts w:ascii="Calibri" w:hAnsi="Calibri" w:cs="Calibri"/>
          <w:b/>
          <w:color w:val="000000"/>
        </w:rPr>
      </w:pPr>
      <w:r w:rsidRPr="007A1A2D">
        <w:rPr>
          <w:rFonts w:ascii="Calibri" w:hAnsi="Calibri" w:cs="Calibri"/>
          <w:b/>
          <w:color w:val="000000"/>
        </w:rPr>
        <w:t>Campus Address:</w:t>
      </w:r>
      <w:r w:rsidR="003F591C" w:rsidRPr="007A1A2D">
        <w:rPr>
          <w:rFonts w:ascii="Calibri" w:hAnsi="Calibri" w:cs="Calibri"/>
          <w:b/>
          <w:color w:val="000000"/>
        </w:rPr>
        <w:t xml:space="preserve">  </w:t>
      </w:r>
      <w:r w:rsidR="008941DF" w:rsidRPr="007A1A2D">
        <w:rPr>
          <w:rFonts w:ascii="Calibri" w:hAnsi="Calibri" w:cs="Calibri"/>
          <w:b/>
          <w:color w:val="000000"/>
        </w:rPr>
        <w:t>___________________________________________________________</w:t>
      </w:r>
      <w:r w:rsidR="003F591C" w:rsidRPr="007A1A2D">
        <w:rPr>
          <w:rFonts w:ascii="Calibri" w:hAnsi="Calibri" w:cs="Calibri"/>
          <w:b/>
          <w:color w:val="000000"/>
        </w:rPr>
        <w:t>__</w:t>
      </w:r>
    </w:p>
    <w:p w:rsidR="00E17E5A" w:rsidRPr="007A1A2D" w:rsidRDefault="00E17E5A" w:rsidP="00EC402C">
      <w:pPr>
        <w:autoSpaceDE w:val="0"/>
        <w:autoSpaceDN w:val="0"/>
        <w:adjustRightInd w:val="0"/>
        <w:spacing w:after="0" w:line="240" w:lineRule="auto"/>
        <w:rPr>
          <w:rFonts w:ascii="Calibri" w:hAnsi="Calibri" w:cs="Calibri"/>
          <w:b/>
          <w:color w:val="00000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rPr>
        <w:t>Primary Contact: Telephone</w:t>
      </w:r>
      <w:r w:rsidR="003F591C" w:rsidRPr="007A1A2D">
        <w:rPr>
          <w:rFonts w:ascii="Calibri" w:hAnsi="Calibri" w:cs="Calibri"/>
          <w:b/>
          <w:color w:val="000000"/>
          <w:sz w:val="20"/>
          <w:szCs w:val="20"/>
        </w:rPr>
        <w:t xml:space="preserve">:   </w:t>
      </w:r>
      <w:r w:rsidR="00E17E5A" w:rsidRPr="007A1A2D">
        <w:rPr>
          <w:rFonts w:ascii="Calibri" w:hAnsi="Calibri" w:cs="Calibri"/>
          <w:b/>
          <w:color w:val="000000"/>
          <w:sz w:val="20"/>
          <w:szCs w:val="20"/>
        </w:rPr>
        <w:t>_______________________________________________________</w:t>
      </w:r>
      <w:r w:rsidR="00311EE2" w:rsidRPr="007A1A2D">
        <w:rPr>
          <w:rFonts w:ascii="Calibri" w:hAnsi="Calibri" w:cs="Calibri"/>
          <w:b/>
          <w:color w:val="000000"/>
          <w:sz w:val="20"/>
          <w:szCs w:val="20"/>
        </w:rPr>
        <w:t>_</w:t>
      </w:r>
    </w:p>
    <w:p w:rsidR="00E17E5A" w:rsidRPr="007A1A2D" w:rsidRDefault="00E17E5A" w:rsidP="00EC402C">
      <w:pPr>
        <w:autoSpaceDE w:val="0"/>
        <w:autoSpaceDN w:val="0"/>
        <w:adjustRightInd w:val="0"/>
        <w:spacing w:after="0" w:line="240" w:lineRule="auto"/>
        <w:rPr>
          <w:rFonts w:ascii="Calibri" w:hAnsi="Calibri" w:cs="Calibri"/>
          <w:b/>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rPr>
      </w:pPr>
      <w:r w:rsidRPr="007A1A2D">
        <w:rPr>
          <w:rFonts w:ascii="Calibri" w:hAnsi="Calibri" w:cs="Calibri"/>
          <w:b/>
          <w:color w:val="000000"/>
        </w:rPr>
        <w:t>Email: Fax:</w:t>
      </w:r>
      <w:r w:rsidR="003F591C" w:rsidRPr="007A1A2D">
        <w:rPr>
          <w:rFonts w:ascii="Calibri" w:hAnsi="Calibri" w:cs="Calibri"/>
          <w:b/>
          <w:color w:val="000000"/>
        </w:rPr>
        <w:t xml:space="preserve">    </w:t>
      </w:r>
      <w:r w:rsidR="00E17E5A" w:rsidRPr="007A1A2D">
        <w:rPr>
          <w:rFonts w:ascii="Calibri" w:hAnsi="Calibri" w:cs="Calibri"/>
          <w:b/>
          <w:color w:val="000000"/>
        </w:rPr>
        <w:t>_________________________________________________________________</w:t>
      </w:r>
    </w:p>
    <w:p w:rsidR="00E17E5A" w:rsidRPr="007A1A2D" w:rsidRDefault="00E17E5A" w:rsidP="00EC402C">
      <w:pPr>
        <w:autoSpaceDE w:val="0"/>
        <w:autoSpaceDN w:val="0"/>
        <w:adjustRightInd w:val="0"/>
        <w:spacing w:after="0" w:line="240" w:lineRule="auto"/>
        <w:rPr>
          <w:rFonts w:ascii="Calibri" w:hAnsi="Calibri" w:cs="Calibri"/>
          <w:b/>
          <w:color w:val="000000"/>
        </w:rPr>
      </w:pPr>
    </w:p>
    <w:p w:rsidR="00EC402C" w:rsidRPr="007A1A2D" w:rsidRDefault="00E17E5A"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rPr>
        <w:t>Banner Account</w:t>
      </w:r>
      <w:r w:rsidR="00EC402C" w:rsidRPr="007A1A2D">
        <w:rPr>
          <w:rFonts w:ascii="Calibri" w:hAnsi="Calibri" w:cs="Calibri"/>
          <w:b/>
          <w:color w:val="000000"/>
        </w:rPr>
        <w:t xml:space="preserve"> for Deposits</w:t>
      </w:r>
      <w:r w:rsidR="00EC402C" w:rsidRPr="007A1A2D">
        <w:rPr>
          <w:rFonts w:ascii="Calibri" w:hAnsi="Calibri" w:cs="Calibri"/>
          <w:b/>
          <w:color w:val="000000"/>
          <w:sz w:val="20"/>
          <w:szCs w:val="20"/>
        </w:rPr>
        <w:t>:</w:t>
      </w:r>
      <w:r w:rsidR="003F591C" w:rsidRPr="007A1A2D">
        <w:rPr>
          <w:rFonts w:ascii="Calibri" w:hAnsi="Calibri" w:cs="Calibri"/>
          <w:b/>
          <w:color w:val="000000"/>
          <w:sz w:val="20"/>
          <w:szCs w:val="20"/>
        </w:rPr>
        <w:t xml:space="preserve">  </w:t>
      </w:r>
      <w:r w:rsidRPr="007A1A2D">
        <w:rPr>
          <w:rFonts w:ascii="Calibri" w:hAnsi="Calibri" w:cs="Calibri"/>
          <w:b/>
          <w:color w:val="000000"/>
          <w:sz w:val="20"/>
          <w:szCs w:val="20"/>
        </w:rPr>
        <w:t>_______________________________________________________</w:t>
      </w:r>
      <w:r w:rsidR="00311EE2" w:rsidRPr="007A1A2D">
        <w:rPr>
          <w:rFonts w:ascii="Calibri" w:hAnsi="Calibri" w:cs="Calibri"/>
          <w:b/>
          <w:color w:val="000000"/>
          <w:sz w:val="20"/>
          <w:szCs w:val="20"/>
        </w:rPr>
        <w:t>_</w:t>
      </w:r>
    </w:p>
    <w:p w:rsidR="00EC402C" w:rsidRPr="007A1A2D" w:rsidRDefault="00EC402C" w:rsidP="00EC402C">
      <w:pPr>
        <w:autoSpaceDE w:val="0"/>
        <w:autoSpaceDN w:val="0"/>
        <w:adjustRightInd w:val="0"/>
        <w:spacing w:after="0" w:line="240" w:lineRule="auto"/>
        <w:rPr>
          <w:rFonts w:ascii="TwCenMT-CondensedExtraBold" w:hAnsi="TwCenMT-CondensedExtraBold" w:cs="TwCenMT-CondensedExtraBold"/>
          <w:b/>
          <w:bCs/>
          <w:color w:val="000000"/>
          <w:sz w:val="20"/>
          <w:szCs w:val="20"/>
        </w:rPr>
      </w:pPr>
    </w:p>
    <w:p w:rsidR="00EC402C" w:rsidRDefault="00EC402C" w:rsidP="00EC402C">
      <w:pPr>
        <w:autoSpaceDE w:val="0"/>
        <w:autoSpaceDN w:val="0"/>
        <w:adjustRightInd w:val="0"/>
        <w:spacing w:after="0" w:line="240" w:lineRule="auto"/>
        <w:rPr>
          <w:rFonts w:ascii="TwCenMT-CondensedExtraBold" w:hAnsi="TwCenMT-CondensedExtraBold" w:cs="TwCenMT-CondensedExtraBold"/>
          <w:b/>
          <w:bCs/>
          <w:color w:val="000000"/>
          <w:sz w:val="20"/>
          <w:szCs w:val="20"/>
        </w:rPr>
      </w:pPr>
    </w:p>
    <w:p w:rsidR="00EC402C" w:rsidRDefault="00EC402C" w:rsidP="00EC402C">
      <w:pPr>
        <w:autoSpaceDE w:val="0"/>
        <w:autoSpaceDN w:val="0"/>
        <w:adjustRightInd w:val="0"/>
        <w:spacing w:after="0" w:line="240" w:lineRule="auto"/>
        <w:rPr>
          <w:rFonts w:ascii="TwCenMT-CondensedExtraBold" w:hAnsi="TwCenMT-CondensedExtraBold" w:cs="TwCenMT-CondensedExtraBold"/>
          <w:b/>
          <w:bCs/>
          <w:color w:val="000000"/>
          <w:sz w:val="20"/>
          <w:szCs w:val="20"/>
        </w:rPr>
      </w:pPr>
      <w:r>
        <w:rPr>
          <w:rFonts w:ascii="TwCenMT-CondensedExtraBold" w:hAnsi="TwCenMT-CondensedExtraBold" w:cs="TwCenMT-CondensedExtraBold"/>
          <w:b/>
          <w:bCs/>
          <w:color w:val="000000"/>
          <w:sz w:val="20"/>
          <w:szCs w:val="20"/>
        </w:rPr>
        <w:t>You will automatically be set up to accept MasterCard, Visa and Discover</w:t>
      </w:r>
    </w:p>
    <w:p w:rsidR="0010164B" w:rsidRDefault="0010164B" w:rsidP="00EC402C">
      <w:pPr>
        <w:autoSpaceDE w:val="0"/>
        <w:autoSpaceDN w:val="0"/>
        <w:adjustRightInd w:val="0"/>
        <w:spacing w:after="0" w:line="240" w:lineRule="auto"/>
        <w:rPr>
          <w:rFonts w:ascii="TwCenMT-CondensedExtraBold" w:hAnsi="TwCenMT-CondensedExtraBold" w:cs="TwCenMT-CondensedExtraBold"/>
          <w:b/>
          <w:bCs/>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Estimated Annual Credit Card Sales Volume:</w:t>
      </w:r>
      <w:r w:rsidR="003F591C" w:rsidRPr="007A1A2D">
        <w:rPr>
          <w:rFonts w:ascii="Calibri" w:hAnsi="Calibri" w:cs="Calibri"/>
          <w:b/>
          <w:color w:val="000000"/>
          <w:sz w:val="20"/>
          <w:szCs w:val="20"/>
        </w:rPr>
        <w:t xml:space="preserve">  _______________</w:t>
      </w:r>
      <w:r w:rsidR="00311EE2" w:rsidRPr="007A1A2D">
        <w:rPr>
          <w:rFonts w:ascii="Calibri" w:hAnsi="Calibri" w:cs="Calibri"/>
          <w:b/>
          <w:color w:val="000000"/>
          <w:sz w:val="20"/>
          <w:szCs w:val="20"/>
        </w:rPr>
        <w:t>_______________________________</w:t>
      </w:r>
    </w:p>
    <w:p w:rsidR="003F591C" w:rsidRPr="007A1A2D" w:rsidRDefault="003F591C" w:rsidP="00EC402C">
      <w:pPr>
        <w:autoSpaceDE w:val="0"/>
        <w:autoSpaceDN w:val="0"/>
        <w:adjustRightInd w:val="0"/>
        <w:spacing w:after="0" w:line="240" w:lineRule="auto"/>
        <w:rPr>
          <w:rFonts w:ascii="Calibri" w:hAnsi="Calibri" w:cs="Calibri"/>
          <w:b/>
          <w:color w:val="000000"/>
          <w:sz w:val="20"/>
          <w:szCs w:val="20"/>
        </w:rPr>
      </w:pPr>
    </w:p>
    <w:p w:rsidR="006D7252" w:rsidRDefault="00EC402C" w:rsidP="00EC402C">
      <w:pPr>
        <w:autoSpaceDE w:val="0"/>
        <w:autoSpaceDN w:val="0"/>
        <w:adjustRightInd w:val="0"/>
        <w:spacing w:after="0" w:line="240" w:lineRule="auto"/>
        <w:rPr>
          <w:rFonts w:ascii="Calibri" w:hAnsi="Calibri" w:cs="Calibri"/>
          <w:color w:val="000000"/>
          <w:sz w:val="20"/>
          <w:szCs w:val="20"/>
        </w:rPr>
      </w:pPr>
      <w:r w:rsidRPr="007A1A2D">
        <w:rPr>
          <w:rFonts w:ascii="Calibri" w:hAnsi="Calibri" w:cs="Calibri"/>
          <w:b/>
          <w:color w:val="000000"/>
          <w:sz w:val="20"/>
          <w:szCs w:val="20"/>
        </w:rPr>
        <w:t>Estimated Credit Card Average Sales Amount</w:t>
      </w:r>
      <w:r>
        <w:rPr>
          <w:rFonts w:ascii="Calibri" w:hAnsi="Calibri" w:cs="Calibri"/>
          <w:color w:val="000000"/>
          <w:sz w:val="20"/>
          <w:szCs w:val="20"/>
        </w:rPr>
        <w:t>:</w:t>
      </w:r>
      <w:r w:rsidR="003F591C">
        <w:rPr>
          <w:rFonts w:ascii="Calibri" w:hAnsi="Calibri" w:cs="Calibri"/>
          <w:color w:val="000000"/>
          <w:sz w:val="20"/>
          <w:szCs w:val="20"/>
        </w:rPr>
        <w:t xml:space="preserve"> ______________________________________________</w:t>
      </w:r>
    </w:p>
    <w:p w:rsidR="00311EE2" w:rsidRDefault="00311EE2" w:rsidP="00EC402C">
      <w:pPr>
        <w:autoSpaceDE w:val="0"/>
        <w:autoSpaceDN w:val="0"/>
        <w:adjustRightInd w:val="0"/>
        <w:spacing w:after="0" w:line="240" w:lineRule="auto"/>
        <w:rPr>
          <w:rFonts w:ascii="Calibri" w:hAnsi="Calibri" w:cs="Calibri"/>
          <w:color w:val="000000"/>
          <w:sz w:val="20"/>
          <w:szCs w:val="20"/>
        </w:rPr>
      </w:pPr>
    </w:p>
    <w:p w:rsidR="00311EE2"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 Credit Card Sales:</w:t>
      </w:r>
      <w:r w:rsidR="006D7252">
        <w:rPr>
          <w:rFonts w:ascii="Calibri" w:hAnsi="Calibri" w:cs="Calibri"/>
          <w:color w:val="000000"/>
          <w:sz w:val="20"/>
          <w:szCs w:val="20"/>
        </w:rPr>
        <w:t xml:space="preserve">  </w:t>
      </w:r>
      <w:r w:rsidR="007A1A2D">
        <w:rPr>
          <w:rFonts w:ascii="Calibri" w:hAnsi="Calibri" w:cs="Calibri"/>
          <w:color w:val="000000"/>
          <w:sz w:val="20"/>
          <w:szCs w:val="20"/>
        </w:rPr>
        <w:tab/>
      </w:r>
      <w:r w:rsidR="007A1A2D" w:rsidRPr="007A1A2D">
        <w:rPr>
          <w:rFonts w:ascii="Calibri" w:hAnsi="Calibri" w:cs="Calibri"/>
          <w:b/>
          <w:color w:val="000000"/>
          <w:sz w:val="20"/>
          <w:szCs w:val="20"/>
        </w:rPr>
        <w:t xml:space="preserve">Over the Counter:  ________ </w:t>
      </w:r>
      <w:r w:rsidR="00311EE2" w:rsidRPr="007A1A2D">
        <w:rPr>
          <w:rFonts w:ascii="Calibri" w:hAnsi="Calibri" w:cs="Calibri"/>
          <w:b/>
          <w:color w:val="000000"/>
          <w:sz w:val="20"/>
          <w:szCs w:val="20"/>
        </w:rPr>
        <w:t xml:space="preserve">    Telephone/Mail:________      Web:________</w:t>
      </w:r>
    </w:p>
    <w:p w:rsidR="00311EE2" w:rsidRDefault="00311EE2" w:rsidP="00EC402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sidR="006D7252">
        <w:rPr>
          <w:rFonts w:ascii="Calibri" w:hAnsi="Calibri" w:cs="Calibri"/>
          <w:color w:val="000000"/>
          <w:sz w:val="20"/>
          <w:szCs w:val="20"/>
        </w:rPr>
        <w:t xml:space="preserve">          </w:t>
      </w: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Describe Method for</w:t>
      </w: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Processing Credit Cards:</w:t>
      </w:r>
      <w:r w:rsidR="00311EE2" w:rsidRPr="007A1A2D">
        <w:rPr>
          <w:rFonts w:ascii="Calibri" w:hAnsi="Calibri" w:cs="Calibri"/>
          <w:b/>
          <w:color w:val="000000"/>
          <w:sz w:val="20"/>
          <w:szCs w:val="20"/>
        </w:rPr>
        <w:t xml:space="preserve">      _____________________________________________________________</w:t>
      </w:r>
    </w:p>
    <w:p w:rsidR="00EC402C" w:rsidRDefault="00311EE2" w:rsidP="00EC402C">
      <w:pPr>
        <w:autoSpaceDE w:val="0"/>
        <w:autoSpaceDN w:val="0"/>
        <w:adjustRightInd w:val="0"/>
        <w:spacing w:after="0" w:line="240" w:lineRule="auto"/>
        <w:rPr>
          <w:rFonts w:ascii="Calibri-Italic" w:hAnsi="Calibri-Italic" w:cs="Calibri-Italic"/>
          <w:i/>
          <w:iCs/>
          <w:color w:val="000000"/>
          <w:sz w:val="13"/>
          <w:szCs w:val="13"/>
        </w:rPr>
      </w:pPr>
      <w:r>
        <w:rPr>
          <w:rFonts w:ascii="Calibri" w:hAnsi="Calibri" w:cs="Calibri"/>
          <w:color w:val="000000"/>
          <w:sz w:val="20"/>
          <w:szCs w:val="20"/>
        </w:rPr>
        <w:t xml:space="preserve">                                                       </w:t>
      </w:r>
      <w:r w:rsidR="00EC402C">
        <w:rPr>
          <w:rFonts w:ascii="Calibri-Italic" w:hAnsi="Calibri-Italic" w:cs="Calibri-Italic"/>
          <w:i/>
          <w:iCs/>
          <w:color w:val="000000"/>
          <w:sz w:val="13"/>
          <w:szCs w:val="13"/>
        </w:rPr>
        <w:t>(e.g., credit card terminal, website, PC software, outsourced to 3rd party, locally developed application)</w:t>
      </w:r>
    </w:p>
    <w:p w:rsidR="00311EE2" w:rsidRDefault="00311EE2" w:rsidP="00EC402C">
      <w:pPr>
        <w:autoSpaceDE w:val="0"/>
        <w:autoSpaceDN w:val="0"/>
        <w:adjustRightInd w:val="0"/>
        <w:spacing w:after="0" w:line="240" w:lineRule="auto"/>
        <w:rPr>
          <w:rFonts w:ascii="Calibri" w:hAnsi="Calibri" w:cs="Calibri"/>
          <w:color w:val="000000"/>
          <w:sz w:val="20"/>
          <w:szCs w:val="20"/>
        </w:rPr>
      </w:pPr>
    </w:p>
    <w:p w:rsidR="00EC402C" w:rsidRPr="00311EE2" w:rsidRDefault="00EC402C" w:rsidP="00EC402C">
      <w:pPr>
        <w:autoSpaceDE w:val="0"/>
        <w:autoSpaceDN w:val="0"/>
        <w:adjustRightInd w:val="0"/>
        <w:spacing w:after="0" w:line="240" w:lineRule="auto"/>
        <w:rPr>
          <w:rFonts w:ascii="Calibri" w:hAnsi="Calibri" w:cs="Calibri"/>
          <w:color w:val="000000"/>
          <w:sz w:val="20"/>
          <w:szCs w:val="20"/>
        </w:rPr>
      </w:pPr>
      <w:r w:rsidRPr="007A1A2D">
        <w:rPr>
          <w:rFonts w:ascii="Calibri" w:hAnsi="Calibri" w:cs="Calibri"/>
          <w:b/>
          <w:color w:val="000000"/>
          <w:sz w:val="20"/>
          <w:szCs w:val="20"/>
        </w:rPr>
        <w:t>Anticipated Number of Terminals Needed</w:t>
      </w:r>
      <w:r>
        <w:rPr>
          <w:rFonts w:ascii="Calibri" w:hAnsi="Calibri" w:cs="Calibri"/>
          <w:color w:val="000000"/>
          <w:sz w:val="20"/>
          <w:szCs w:val="20"/>
        </w:rPr>
        <w:t>:</w:t>
      </w:r>
      <w:r w:rsidR="00311EE2">
        <w:rPr>
          <w:rFonts w:ascii="Calibri" w:hAnsi="Calibri" w:cs="Calibri"/>
          <w:color w:val="000000"/>
          <w:sz w:val="20"/>
          <w:szCs w:val="20"/>
        </w:rPr>
        <w:t xml:space="preserve">    _______________________________________________                      </w:t>
      </w:r>
      <w:r w:rsidR="00311EE2">
        <w:rPr>
          <w:rFonts w:ascii="Calibri" w:hAnsi="Calibri" w:cs="Calibri"/>
          <w:color w:val="000000"/>
          <w:sz w:val="20"/>
          <w:szCs w:val="20"/>
        </w:rPr>
        <w:tab/>
      </w:r>
      <w:r w:rsidR="00311EE2">
        <w:rPr>
          <w:rFonts w:ascii="Calibri" w:hAnsi="Calibri" w:cs="Calibri"/>
          <w:color w:val="000000"/>
          <w:sz w:val="20"/>
          <w:szCs w:val="20"/>
        </w:rPr>
        <w:tab/>
      </w:r>
      <w:r w:rsidR="00311EE2">
        <w:rPr>
          <w:rFonts w:ascii="Calibri" w:hAnsi="Calibri" w:cs="Calibri"/>
          <w:color w:val="000000"/>
          <w:sz w:val="20"/>
          <w:szCs w:val="20"/>
        </w:rPr>
        <w:tab/>
      </w:r>
      <w:r w:rsidR="00311EE2">
        <w:rPr>
          <w:rFonts w:ascii="Calibri" w:hAnsi="Calibri" w:cs="Calibri"/>
          <w:color w:val="000000"/>
          <w:sz w:val="20"/>
          <w:szCs w:val="20"/>
        </w:rPr>
        <w:tab/>
      </w:r>
      <w:r w:rsidR="00311EE2">
        <w:rPr>
          <w:rFonts w:ascii="Calibri" w:hAnsi="Calibri" w:cs="Calibri"/>
          <w:color w:val="000000"/>
          <w:sz w:val="20"/>
          <w:szCs w:val="20"/>
        </w:rPr>
        <w:tab/>
      </w:r>
      <w:r w:rsidR="00311EE2">
        <w:rPr>
          <w:rFonts w:ascii="Calibri" w:hAnsi="Calibri" w:cs="Calibri"/>
          <w:color w:val="000000"/>
          <w:sz w:val="20"/>
          <w:szCs w:val="20"/>
        </w:rPr>
        <w:tab/>
      </w:r>
      <w:r>
        <w:rPr>
          <w:rFonts w:ascii="Calibri-Italic" w:hAnsi="Calibri-Italic" w:cs="Calibri-Italic"/>
          <w:i/>
          <w:iCs/>
          <w:color w:val="000000"/>
          <w:sz w:val="13"/>
          <w:szCs w:val="13"/>
        </w:rPr>
        <w:t>NOTE: Each Terminal will need a shared or dedicated phone line.</w:t>
      </w:r>
    </w:p>
    <w:p w:rsidR="00EC402C" w:rsidRDefault="00EC402C" w:rsidP="00EC402C">
      <w:pPr>
        <w:autoSpaceDE w:val="0"/>
        <w:autoSpaceDN w:val="0"/>
        <w:adjustRightInd w:val="0"/>
        <w:spacing w:after="0" w:line="240" w:lineRule="auto"/>
        <w:rPr>
          <w:rFonts w:ascii="Calibri-Italic" w:hAnsi="Calibri-Italic" w:cs="Calibri-Italic"/>
          <w:i/>
          <w:iCs/>
          <w:color w:val="000000"/>
          <w:sz w:val="13"/>
          <w:szCs w:val="13"/>
        </w:rPr>
      </w:pPr>
    </w:p>
    <w:p w:rsidR="00E44289" w:rsidRDefault="00E44289" w:rsidP="00EC402C">
      <w:pPr>
        <w:autoSpaceDE w:val="0"/>
        <w:autoSpaceDN w:val="0"/>
        <w:adjustRightInd w:val="0"/>
        <w:spacing w:after="0" w:line="240" w:lineRule="auto"/>
        <w:rPr>
          <w:rFonts w:ascii="Calibri-Italic" w:hAnsi="Calibri-Italic" w:cs="Calibri-Italic"/>
          <w:i/>
          <w:iCs/>
          <w:color w:val="000000"/>
          <w:sz w:val="13"/>
          <w:szCs w:val="13"/>
        </w:rPr>
      </w:pPr>
    </w:p>
    <w:p w:rsidR="00311EE2" w:rsidRDefault="00311EE2" w:rsidP="00EC402C">
      <w:pPr>
        <w:autoSpaceDE w:val="0"/>
        <w:autoSpaceDN w:val="0"/>
        <w:adjustRightInd w:val="0"/>
        <w:spacing w:after="0" w:line="240" w:lineRule="auto"/>
        <w:rPr>
          <w:rFonts w:ascii="Calibri" w:hAnsi="Calibri" w:cs="Calibri"/>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Describe Product/Service</w:t>
      </w:r>
    </w:p>
    <w:p w:rsidR="00EC402C" w:rsidRDefault="00EC402C" w:rsidP="00EC402C">
      <w:pPr>
        <w:autoSpaceDE w:val="0"/>
        <w:autoSpaceDN w:val="0"/>
        <w:adjustRightInd w:val="0"/>
        <w:spacing w:after="0" w:line="240" w:lineRule="auto"/>
        <w:rPr>
          <w:rFonts w:ascii="Calibri" w:hAnsi="Calibri" w:cs="Calibri"/>
          <w:color w:val="000000"/>
          <w:sz w:val="20"/>
          <w:szCs w:val="20"/>
        </w:rPr>
      </w:pPr>
      <w:r w:rsidRPr="007A1A2D">
        <w:rPr>
          <w:rFonts w:ascii="Calibri" w:hAnsi="Calibri" w:cs="Calibri"/>
          <w:b/>
          <w:color w:val="000000"/>
          <w:sz w:val="20"/>
          <w:szCs w:val="20"/>
        </w:rPr>
        <w:t>Being Provided to Cardholder</w:t>
      </w:r>
      <w:r>
        <w:rPr>
          <w:rFonts w:ascii="Calibri" w:hAnsi="Calibri" w:cs="Calibri"/>
          <w:color w:val="000000"/>
          <w:sz w:val="20"/>
          <w:szCs w:val="20"/>
        </w:rPr>
        <w:t>:</w:t>
      </w:r>
      <w:r w:rsidR="00311EE2">
        <w:rPr>
          <w:rFonts w:ascii="Calibri" w:hAnsi="Calibri" w:cs="Calibri"/>
          <w:color w:val="000000"/>
          <w:sz w:val="20"/>
          <w:szCs w:val="20"/>
        </w:rPr>
        <w:t xml:space="preserve">   __________________________________________________________</w:t>
      </w:r>
    </w:p>
    <w:p w:rsidR="00311EE2" w:rsidRDefault="00311EE2" w:rsidP="00EC402C">
      <w:pPr>
        <w:autoSpaceDE w:val="0"/>
        <w:autoSpaceDN w:val="0"/>
        <w:adjustRightInd w:val="0"/>
        <w:spacing w:after="0" w:line="240" w:lineRule="auto"/>
        <w:rPr>
          <w:rFonts w:ascii="Calibri" w:hAnsi="Calibri" w:cs="Calibri"/>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Departmental</w:t>
      </w:r>
    </w:p>
    <w:p w:rsidR="00EC402C" w:rsidRDefault="00EC402C" w:rsidP="00EC402C">
      <w:pPr>
        <w:autoSpaceDE w:val="0"/>
        <w:autoSpaceDN w:val="0"/>
        <w:adjustRightInd w:val="0"/>
        <w:spacing w:after="0" w:line="240" w:lineRule="auto"/>
        <w:rPr>
          <w:rFonts w:ascii="Calibri" w:hAnsi="Calibri" w:cs="Calibri"/>
          <w:color w:val="000000"/>
          <w:sz w:val="20"/>
          <w:szCs w:val="20"/>
        </w:rPr>
      </w:pPr>
      <w:r w:rsidRPr="007A1A2D">
        <w:rPr>
          <w:rFonts w:ascii="Calibri" w:hAnsi="Calibri" w:cs="Calibri"/>
          <w:b/>
          <w:color w:val="000000"/>
          <w:sz w:val="20"/>
          <w:szCs w:val="20"/>
        </w:rPr>
        <w:t>Approval Signature</w:t>
      </w:r>
      <w:r>
        <w:rPr>
          <w:rFonts w:ascii="Calibri" w:hAnsi="Calibri" w:cs="Calibri"/>
          <w:color w:val="000000"/>
          <w:sz w:val="20"/>
          <w:szCs w:val="20"/>
        </w:rPr>
        <w:t>:</w:t>
      </w:r>
      <w:r w:rsidR="00311EE2">
        <w:rPr>
          <w:rFonts w:ascii="Calibri" w:hAnsi="Calibri" w:cs="Calibri"/>
          <w:color w:val="000000"/>
          <w:sz w:val="20"/>
          <w:szCs w:val="20"/>
        </w:rPr>
        <w:t xml:space="preserve">  ___________________________________________ </w:t>
      </w:r>
      <w:r w:rsidR="00311EE2" w:rsidRPr="007A1A2D">
        <w:rPr>
          <w:rFonts w:ascii="Calibri" w:hAnsi="Calibri" w:cs="Calibri"/>
          <w:b/>
          <w:color w:val="000000"/>
          <w:sz w:val="20"/>
          <w:szCs w:val="20"/>
        </w:rPr>
        <w:t>Date:</w:t>
      </w:r>
      <w:r w:rsidR="00311EE2">
        <w:rPr>
          <w:rFonts w:ascii="Calibri" w:hAnsi="Calibri" w:cs="Calibri"/>
          <w:color w:val="000000"/>
          <w:sz w:val="20"/>
          <w:szCs w:val="20"/>
        </w:rPr>
        <w:t xml:space="preserve"> _________________</w:t>
      </w:r>
    </w:p>
    <w:p w:rsidR="00EC402C" w:rsidRDefault="00EC402C" w:rsidP="00EC402C">
      <w:pPr>
        <w:autoSpaceDE w:val="0"/>
        <w:autoSpaceDN w:val="0"/>
        <w:adjustRightInd w:val="0"/>
        <w:spacing w:after="0" w:line="240" w:lineRule="auto"/>
        <w:rPr>
          <w:rFonts w:ascii="Calibri" w:hAnsi="Calibri" w:cs="Calibri"/>
          <w:color w:val="000000"/>
          <w:sz w:val="20"/>
          <w:szCs w:val="20"/>
        </w:rPr>
      </w:pPr>
    </w:p>
    <w:p w:rsidR="001A24F3" w:rsidRDefault="001A24F3" w:rsidP="00EC402C">
      <w:pPr>
        <w:autoSpaceDE w:val="0"/>
        <w:autoSpaceDN w:val="0"/>
        <w:adjustRightInd w:val="0"/>
        <w:spacing w:after="0" w:line="240" w:lineRule="auto"/>
        <w:rPr>
          <w:rFonts w:ascii="Calibri-Bold" w:hAnsi="Calibri-Bold" w:cs="Calibri-Bold"/>
          <w:b/>
          <w:bCs/>
          <w:color w:val="000000"/>
          <w:sz w:val="20"/>
          <w:szCs w:val="20"/>
        </w:rPr>
      </w:pPr>
    </w:p>
    <w:p w:rsidR="001A24F3" w:rsidRDefault="001A24F3" w:rsidP="00EC402C">
      <w:pPr>
        <w:autoSpaceDE w:val="0"/>
        <w:autoSpaceDN w:val="0"/>
        <w:adjustRightInd w:val="0"/>
        <w:spacing w:after="0" w:line="240" w:lineRule="auto"/>
        <w:rPr>
          <w:rFonts w:ascii="Calibri-Bold" w:hAnsi="Calibri-Bold" w:cs="Calibri-Bold"/>
          <w:b/>
          <w:bCs/>
          <w:color w:val="000000"/>
          <w:sz w:val="20"/>
          <w:szCs w:val="20"/>
        </w:rPr>
      </w:pPr>
    </w:p>
    <w:p w:rsidR="00D50018" w:rsidRDefault="00EC402C" w:rsidP="00EC402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submit completed form to:</w:t>
      </w:r>
      <w:r w:rsidR="00311EE2">
        <w:rPr>
          <w:rFonts w:ascii="Calibri-Bold" w:hAnsi="Calibri-Bold" w:cs="Calibri-Bold"/>
          <w:b/>
          <w:bCs/>
          <w:color w:val="000000"/>
          <w:sz w:val="20"/>
          <w:szCs w:val="20"/>
        </w:rPr>
        <w:tab/>
      </w:r>
      <w:r w:rsidR="00D50018">
        <w:rPr>
          <w:rFonts w:ascii="Calibri-Bold" w:hAnsi="Calibri-Bold" w:cs="Calibri-Bold"/>
          <w:b/>
          <w:bCs/>
          <w:color w:val="000000"/>
          <w:sz w:val="20"/>
          <w:szCs w:val="20"/>
        </w:rPr>
        <w:t xml:space="preserve"> David Hammer</w:t>
      </w:r>
    </w:p>
    <w:p w:rsidR="00D50018" w:rsidRDefault="00D50018" w:rsidP="00EC402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t xml:space="preserve"> Treasurer's Office</w:t>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t xml:space="preserve">   </w:t>
      </w:r>
      <w:r w:rsidR="00311EE2">
        <w:rPr>
          <w:rFonts w:ascii="Calibri-Bold" w:hAnsi="Calibri-Bold" w:cs="Calibri-Bold"/>
          <w:b/>
          <w:bCs/>
          <w:color w:val="000000"/>
          <w:sz w:val="20"/>
          <w:szCs w:val="20"/>
        </w:rPr>
        <w:tab/>
      </w:r>
      <w:r w:rsidR="00311EE2">
        <w:rPr>
          <w:rFonts w:ascii="Calibri-Bold" w:hAnsi="Calibri-Bold" w:cs="Calibri-Bold"/>
          <w:b/>
          <w:bCs/>
          <w:color w:val="000000"/>
          <w:sz w:val="20"/>
          <w:szCs w:val="20"/>
        </w:rPr>
        <w:tab/>
      </w:r>
      <w:r w:rsidR="00311EE2">
        <w:rPr>
          <w:rFonts w:ascii="Calibri-Bold" w:hAnsi="Calibri-Bold" w:cs="Calibri-Bold"/>
          <w:b/>
          <w:bCs/>
          <w:color w:val="000000"/>
          <w:sz w:val="20"/>
          <w:szCs w:val="20"/>
        </w:rPr>
        <w:tab/>
      </w:r>
      <w:r>
        <w:rPr>
          <w:rFonts w:ascii="Calibri-Bold" w:hAnsi="Calibri-Bold" w:cs="Calibri-Bold"/>
          <w:b/>
          <w:bCs/>
          <w:color w:val="000000"/>
          <w:sz w:val="20"/>
          <w:szCs w:val="20"/>
        </w:rPr>
        <w:t xml:space="preserve"> Alumni Memorial Building</w:t>
      </w:r>
      <w:r w:rsidR="00311EE2">
        <w:rPr>
          <w:rFonts w:ascii="Calibri-Bold" w:hAnsi="Calibri-Bold" w:cs="Calibri-Bold"/>
          <w:b/>
          <w:bCs/>
          <w:color w:val="000000"/>
          <w:sz w:val="20"/>
          <w:szCs w:val="20"/>
        </w:rPr>
        <w:tab/>
      </w:r>
      <w:r w:rsidR="00311EE2">
        <w:rPr>
          <w:rFonts w:ascii="Calibri-Bold" w:hAnsi="Calibri-Bold" w:cs="Calibri-Bold"/>
          <w:b/>
          <w:bCs/>
          <w:color w:val="000000"/>
          <w:sz w:val="20"/>
          <w:szCs w:val="20"/>
        </w:rPr>
        <w:tab/>
      </w:r>
      <w:r w:rsidR="00311EE2">
        <w:rPr>
          <w:rFonts w:ascii="Calibri-Bold" w:hAnsi="Calibri-Bold" w:cs="Calibri-Bold"/>
          <w:b/>
          <w:bCs/>
          <w:color w:val="000000"/>
          <w:sz w:val="20"/>
          <w:szCs w:val="20"/>
        </w:rPr>
        <w:tab/>
      </w:r>
      <w:r w:rsidR="00311EE2">
        <w:rPr>
          <w:rFonts w:ascii="Calibri-Bold" w:hAnsi="Calibri-Bold" w:cs="Calibri-Bold"/>
          <w:b/>
          <w:bCs/>
          <w:color w:val="000000"/>
          <w:sz w:val="20"/>
          <w:szCs w:val="20"/>
        </w:rPr>
        <w:tab/>
      </w:r>
      <w:r w:rsidR="00311EE2">
        <w:rPr>
          <w:rFonts w:ascii="Calibri-Bold" w:hAnsi="Calibri-Bold" w:cs="Calibri-Bold"/>
          <w:b/>
          <w:bCs/>
          <w:color w:val="000000"/>
          <w:sz w:val="20"/>
          <w:szCs w:val="20"/>
        </w:rPr>
        <w:tab/>
      </w:r>
      <w:r w:rsidR="00311EE2">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t xml:space="preserve"> Treasurer's Office Approval Date</w:t>
      </w:r>
    </w:p>
    <w:p w:rsidR="00D50018" w:rsidRDefault="00D50018" w:rsidP="00EC402C">
      <w:pPr>
        <w:autoSpaceDE w:val="0"/>
        <w:autoSpaceDN w:val="0"/>
        <w:adjustRightInd w:val="0"/>
        <w:spacing w:after="0" w:line="240" w:lineRule="auto"/>
        <w:rPr>
          <w:rFonts w:ascii="Calibri-Bold" w:hAnsi="Calibri-Bold" w:cs="Calibri-Bold"/>
          <w:b/>
          <w:bCs/>
          <w:color w:val="000000"/>
          <w:sz w:val="20"/>
          <w:szCs w:val="20"/>
        </w:rPr>
      </w:pPr>
    </w:p>
    <w:p w:rsidR="00D50018" w:rsidRDefault="00D50018" w:rsidP="00EC402C">
      <w:pPr>
        <w:autoSpaceDE w:val="0"/>
        <w:autoSpaceDN w:val="0"/>
        <w:adjustRightInd w:val="0"/>
        <w:spacing w:after="0" w:line="240" w:lineRule="auto"/>
        <w:rPr>
          <w:rFonts w:ascii="Calibri-Bold" w:hAnsi="Calibri-Bold" w:cs="Calibri-Bold"/>
          <w:b/>
          <w:bCs/>
          <w:color w:val="000000"/>
          <w:sz w:val="20"/>
          <w:szCs w:val="20"/>
        </w:rPr>
      </w:pPr>
    </w:p>
    <w:p w:rsidR="00E44289" w:rsidRDefault="00E44289" w:rsidP="00EC402C">
      <w:pPr>
        <w:autoSpaceDE w:val="0"/>
        <w:autoSpaceDN w:val="0"/>
        <w:adjustRightInd w:val="0"/>
        <w:spacing w:after="0" w:line="240" w:lineRule="auto"/>
        <w:rPr>
          <w:rFonts w:ascii="Calibri-Bold" w:hAnsi="Calibri-Bold" w:cs="Calibri-Bold"/>
          <w:b/>
          <w:bCs/>
          <w:color w:val="000000"/>
          <w:sz w:val="18"/>
          <w:szCs w:val="18"/>
        </w:rPr>
      </w:pPr>
    </w:p>
    <w:p w:rsidR="00EC402C" w:rsidRPr="007A1A2D" w:rsidRDefault="00E44289" w:rsidP="00EC402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18"/>
          <w:szCs w:val="18"/>
        </w:rPr>
        <w:t xml:space="preserve">Treasurer’s </w:t>
      </w:r>
      <w:r w:rsidR="00D50018" w:rsidRPr="007A1A2D">
        <w:rPr>
          <w:rFonts w:ascii="Calibri-Bold" w:hAnsi="Calibri-Bold" w:cs="Calibri-Bold"/>
          <w:b/>
          <w:bCs/>
          <w:color w:val="000000"/>
          <w:sz w:val="18"/>
          <w:szCs w:val="18"/>
        </w:rPr>
        <w:t xml:space="preserve"> Office Approval</w:t>
      </w:r>
      <w:r w:rsidR="00D50018" w:rsidRPr="007A1A2D">
        <w:rPr>
          <w:rFonts w:ascii="Calibri-Bold" w:hAnsi="Calibri-Bold" w:cs="Calibri-Bold"/>
          <w:b/>
          <w:bCs/>
          <w:color w:val="000000"/>
          <w:sz w:val="20"/>
          <w:szCs w:val="20"/>
        </w:rPr>
        <w:t xml:space="preserve">: ______________________________  </w:t>
      </w:r>
      <w:r w:rsidR="00D50018" w:rsidRPr="007A1A2D">
        <w:rPr>
          <w:rFonts w:ascii="Calibri-Bold" w:hAnsi="Calibri-Bold" w:cs="Calibri-Bold"/>
          <w:b/>
          <w:bCs/>
          <w:color w:val="000000"/>
          <w:sz w:val="18"/>
          <w:szCs w:val="18"/>
        </w:rPr>
        <w:t>Date:</w:t>
      </w:r>
      <w:r w:rsidR="00D50018" w:rsidRPr="007A1A2D">
        <w:rPr>
          <w:rFonts w:ascii="Calibri-Bold" w:hAnsi="Calibri-Bold" w:cs="Calibri-Bold"/>
          <w:b/>
          <w:bCs/>
          <w:color w:val="000000"/>
          <w:sz w:val="20"/>
          <w:szCs w:val="20"/>
        </w:rPr>
        <w:t>________________</w:t>
      </w:r>
      <w:r w:rsidR="00D50018" w:rsidRPr="007A1A2D">
        <w:rPr>
          <w:rFonts w:ascii="Calibri-Bold" w:hAnsi="Calibri-Bold" w:cs="Calibri-Bold"/>
          <w:b/>
          <w:bCs/>
          <w:color w:val="000000"/>
          <w:sz w:val="20"/>
          <w:szCs w:val="20"/>
        </w:rPr>
        <w:tab/>
      </w:r>
      <w:r w:rsidR="00D50018" w:rsidRPr="007A1A2D">
        <w:rPr>
          <w:rFonts w:ascii="Calibri-Bold" w:hAnsi="Calibri-Bold" w:cs="Calibri-Bold"/>
          <w:b/>
          <w:bCs/>
          <w:color w:val="000000"/>
          <w:sz w:val="20"/>
          <w:szCs w:val="20"/>
        </w:rPr>
        <w:tab/>
      </w: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p>
    <w:p w:rsidR="00EC402C" w:rsidRDefault="00EC402C" w:rsidP="00EC402C">
      <w:pPr>
        <w:autoSpaceDE w:val="0"/>
        <w:autoSpaceDN w:val="0"/>
        <w:adjustRightInd w:val="0"/>
        <w:spacing w:after="0" w:line="240" w:lineRule="auto"/>
        <w:rPr>
          <w:rFonts w:ascii="Calibri" w:hAnsi="Calibri" w:cs="Calibri"/>
          <w:color w:val="000000"/>
          <w:sz w:val="20"/>
          <w:szCs w:val="20"/>
        </w:rPr>
      </w:pPr>
    </w:p>
    <w:p w:rsidR="00EC402C" w:rsidRDefault="00EC402C" w:rsidP="00EC402C">
      <w:pPr>
        <w:autoSpaceDE w:val="0"/>
        <w:autoSpaceDN w:val="0"/>
        <w:adjustRightInd w:val="0"/>
        <w:spacing w:after="0" w:line="240" w:lineRule="auto"/>
        <w:rPr>
          <w:rFonts w:ascii="Calibri" w:hAnsi="Calibri" w:cs="Calibri"/>
          <w:color w:val="000000"/>
          <w:sz w:val="16"/>
          <w:szCs w:val="16"/>
        </w:rPr>
      </w:pPr>
    </w:p>
    <w:p w:rsidR="00D50018" w:rsidRDefault="00D50018" w:rsidP="00EC402C">
      <w:pPr>
        <w:autoSpaceDE w:val="0"/>
        <w:autoSpaceDN w:val="0"/>
        <w:adjustRightInd w:val="0"/>
        <w:spacing w:after="0" w:line="240" w:lineRule="auto"/>
        <w:rPr>
          <w:rFonts w:ascii="Constantia" w:hAnsi="Constantia" w:cs="Constantia"/>
          <w:color w:val="000000"/>
          <w:sz w:val="32"/>
          <w:szCs w:val="32"/>
        </w:rPr>
      </w:pPr>
    </w:p>
    <w:p w:rsidR="00D50018" w:rsidRDefault="00D50018" w:rsidP="00EC402C">
      <w:pPr>
        <w:autoSpaceDE w:val="0"/>
        <w:autoSpaceDN w:val="0"/>
        <w:adjustRightInd w:val="0"/>
        <w:spacing w:after="0" w:line="240" w:lineRule="auto"/>
        <w:rPr>
          <w:rFonts w:ascii="Constantia" w:hAnsi="Constantia" w:cs="Constantia"/>
          <w:color w:val="000000"/>
          <w:sz w:val="32"/>
          <w:szCs w:val="32"/>
        </w:rPr>
      </w:pPr>
    </w:p>
    <w:p w:rsidR="00EC402C" w:rsidRDefault="00102BF7" w:rsidP="00EC402C">
      <w:pPr>
        <w:autoSpaceDE w:val="0"/>
        <w:autoSpaceDN w:val="0"/>
        <w:adjustRightInd w:val="0"/>
        <w:spacing w:after="0" w:line="240" w:lineRule="auto"/>
        <w:rPr>
          <w:rFonts w:ascii="Constantia" w:hAnsi="Constantia" w:cs="Constantia"/>
          <w:color w:val="000000"/>
          <w:sz w:val="32"/>
          <w:szCs w:val="32"/>
        </w:rPr>
      </w:pPr>
      <w:r>
        <w:rPr>
          <w:rFonts w:ascii="Constantia" w:hAnsi="Constantia" w:cs="Constantia"/>
          <w:color w:val="000000"/>
          <w:sz w:val="32"/>
          <w:szCs w:val="32"/>
        </w:rPr>
        <w:t>Lehigh University</w:t>
      </w:r>
      <w:r>
        <w:rPr>
          <w:rFonts w:ascii="Constantia" w:hAnsi="Constantia" w:cs="Constantia"/>
          <w:color w:val="000000"/>
          <w:sz w:val="32"/>
          <w:szCs w:val="32"/>
        </w:rPr>
        <w:tab/>
      </w:r>
      <w:r>
        <w:rPr>
          <w:rFonts w:ascii="Constantia" w:hAnsi="Constantia" w:cs="Constantia"/>
          <w:color w:val="000000"/>
          <w:sz w:val="32"/>
          <w:szCs w:val="32"/>
        </w:rPr>
        <w:tab/>
      </w:r>
      <w:r>
        <w:rPr>
          <w:rFonts w:ascii="Constantia" w:hAnsi="Constantia" w:cs="Constantia"/>
          <w:color w:val="000000"/>
          <w:sz w:val="32"/>
          <w:szCs w:val="32"/>
        </w:rPr>
        <w:tab/>
      </w:r>
      <w:r w:rsidR="00EC402C">
        <w:rPr>
          <w:rFonts w:ascii="Constantia" w:hAnsi="Constantia" w:cs="Constantia"/>
          <w:color w:val="000000"/>
          <w:sz w:val="32"/>
          <w:szCs w:val="32"/>
        </w:rPr>
        <w:t>Payment Card Merchant</w:t>
      </w:r>
    </w:p>
    <w:p w:rsidR="00EC402C" w:rsidRDefault="00102BF7" w:rsidP="00EC402C">
      <w:pPr>
        <w:autoSpaceDE w:val="0"/>
        <w:autoSpaceDN w:val="0"/>
        <w:adjustRightInd w:val="0"/>
        <w:spacing w:after="0" w:line="240" w:lineRule="auto"/>
        <w:rPr>
          <w:rFonts w:ascii="Constantia" w:hAnsi="Constantia" w:cs="Constantia"/>
          <w:color w:val="000000"/>
          <w:sz w:val="32"/>
          <w:szCs w:val="32"/>
        </w:rPr>
      </w:pPr>
      <w:r>
        <w:rPr>
          <w:rFonts w:ascii="Constantia" w:hAnsi="Constantia" w:cs="Constantia"/>
          <w:color w:val="000000"/>
          <w:sz w:val="32"/>
          <w:szCs w:val="32"/>
        </w:rPr>
        <w:tab/>
      </w:r>
      <w:r>
        <w:rPr>
          <w:rFonts w:ascii="Constantia" w:hAnsi="Constantia" w:cs="Constantia"/>
          <w:color w:val="000000"/>
          <w:sz w:val="32"/>
          <w:szCs w:val="32"/>
        </w:rPr>
        <w:tab/>
      </w:r>
      <w:r>
        <w:rPr>
          <w:rFonts w:ascii="Constantia" w:hAnsi="Constantia" w:cs="Constantia"/>
          <w:color w:val="000000"/>
          <w:sz w:val="32"/>
          <w:szCs w:val="32"/>
        </w:rPr>
        <w:tab/>
      </w:r>
      <w:r>
        <w:rPr>
          <w:rFonts w:ascii="Constantia" w:hAnsi="Constantia" w:cs="Constantia"/>
          <w:color w:val="000000"/>
          <w:sz w:val="32"/>
          <w:szCs w:val="32"/>
        </w:rPr>
        <w:tab/>
      </w:r>
      <w:r>
        <w:rPr>
          <w:rFonts w:ascii="Constantia" w:hAnsi="Constantia" w:cs="Constantia"/>
          <w:color w:val="000000"/>
          <w:sz w:val="32"/>
          <w:szCs w:val="32"/>
        </w:rPr>
        <w:tab/>
      </w:r>
      <w:r>
        <w:rPr>
          <w:rFonts w:ascii="Constantia" w:hAnsi="Constantia" w:cs="Constantia"/>
          <w:color w:val="000000"/>
          <w:sz w:val="32"/>
          <w:szCs w:val="32"/>
        </w:rPr>
        <w:tab/>
      </w:r>
      <w:r w:rsidR="00EC402C">
        <w:rPr>
          <w:rFonts w:ascii="Constantia" w:hAnsi="Constantia" w:cs="Constantia"/>
          <w:color w:val="000000"/>
          <w:sz w:val="32"/>
          <w:szCs w:val="32"/>
        </w:rPr>
        <w:t>Change/Termination Request</w:t>
      </w:r>
    </w:p>
    <w:p w:rsidR="001A24F3" w:rsidRDefault="001A24F3" w:rsidP="00EC402C">
      <w:pPr>
        <w:autoSpaceDE w:val="0"/>
        <w:autoSpaceDN w:val="0"/>
        <w:adjustRightInd w:val="0"/>
        <w:spacing w:after="0" w:line="240" w:lineRule="auto"/>
        <w:rPr>
          <w:rFonts w:ascii="Constantia" w:hAnsi="Constantia" w:cs="Constantia"/>
          <w:color w:val="000000"/>
          <w:sz w:val="32"/>
          <w:szCs w:val="32"/>
        </w:rPr>
      </w:pPr>
    </w:p>
    <w:p w:rsidR="00102BF7" w:rsidRDefault="00102BF7" w:rsidP="00EC402C">
      <w:pPr>
        <w:autoSpaceDE w:val="0"/>
        <w:autoSpaceDN w:val="0"/>
        <w:adjustRightInd w:val="0"/>
        <w:spacing w:after="0" w:line="240" w:lineRule="auto"/>
        <w:rPr>
          <w:rFonts w:ascii="Calibri" w:hAnsi="Calibri" w:cs="Calibri"/>
          <w:color w:val="000000"/>
          <w:sz w:val="20"/>
          <w:szCs w:val="20"/>
        </w:rPr>
      </w:pPr>
    </w:p>
    <w:p w:rsidR="00102BF7" w:rsidRDefault="00102BF7" w:rsidP="00EC402C">
      <w:pPr>
        <w:autoSpaceDE w:val="0"/>
        <w:autoSpaceDN w:val="0"/>
        <w:adjustRightInd w:val="0"/>
        <w:spacing w:after="0" w:line="240" w:lineRule="auto"/>
        <w:rPr>
          <w:rFonts w:ascii="Calibri" w:hAnsi="Calibri" w:cs="Calibri"/>
          <w:color w:val="000000"/>
          <w:sz w:val="20"/>
          <w:szCs w:val="20"/>
        </w:rPr>
      </w:pPr>
    </w:p>
    <w:p w:rsidR="00EC402C" w:rsidRDefault="00EC402C" w:rsidP="00EC402C">
      <w:pPr>
        <w:autoSpaceDE w:val="0"/>
        <w:autoSpaceDN w:val="0"/>
        <w:adjustRightInd w:val="0"/>
        <w:spacing w:after="0" w:line="240" w:lineRule="auto"/>
        <w:rPr>
          <w:rFonts w:ascii="Calibri" w:hAnsi="Calibri" w:cs="Calibri"/>
          <w:color w:val="000000"/>
          <w:sz w:val="20"/>
          <w:szCs w:val="20"/>
        </w:rPr>
      </w:pPr>
      <w:r w:rsidRPr="00EA2F8F">
        <w:rPr>
          <w:rFonts w:ascii="Calibri" w:hAnsi="Calibri" w:cs="Calibri"/>
          <w:b/>
          <w:color w:val="000000"/>
          <w:sz w:val="20"/>
          <w:szCs w:val="20"/>
        </w:rPr>
        <w:t>Merchant Name:</w:t>
      </w:r>
      <w:r w:rsidR="0010164B">
        <w:rPr>
          <w:rFonts w:ascii="Calibri" w:hAnsi="Calibri" w:cs="Calibri"/>
          <w:color w:val="000000"/>
          <w:sz w:val="20"/>
          <w:szCs w:val="20"/>
        </w:rPr>
        <w:t xml:space="preserve">                   __</w:t>
      </w:r>
      <w:r w:rsidR="00996AA1">
        <w:rPr>
          <w:rFonts w:ascii="Calibri" w:hAnsi="Calibri" w:cs="Calibri"/>
          <w:color w:val="000000"/>
          <w:sz w:val="20"/>
          <w:szCs w:val="20"/>
        </w:rPr>
        <w:t>________________________________________________________________</w:t>
      </w:r>
    </w:p>
    <w:p w:rsidR="00996AA1" w:rsidRDefault="00996AA1" w:rsidP="00EC402C">
      <w:pPr>
        <w:autoSpaceDE w:val="0"/>
        <w:autoSpaceDN w:val="0"/>
        <w:adjustRightInd w:val="0"/>
        <w:spacing w:after="0" w:line="240" w:lineRule="auto"/>
        <w:rPr>
          <w:rFonts w:ascii="Calibri" w:hAnsi="Calibri" w:cs="Calibri"/>
          <w:color w:val="000000"/>
          <w:sz w:val="20"/>
          <w:szCs w:val="20"/>
        </w:rPr>
      </w:pPr>
    </w:p>
    <w:p w:rsidR="00EC402C" w:rsidRDefault="00EC402C" w:rsidP="00EC402C">
      <w:pPr>
        <w:autoSpaceDE w:val="0"/>
        <w:autoSpaceDN w:val="0"/>
        <w:adjustRightInd w:val="0"/>
        <w:spacing w:after="0" w:line="240" w:lineRule="auto"/>
        <w:rPr>
          <w:rFonts w:ascii="Calibri" w:hAnsi="Calibri" w:cs="Calibri"/>
          <w:color w:val="000000"/>
          <w:sz w:val="20"/>
          <w:szCs w:val="20"/>
        </w:rPr>
      </w:pPr>
      <w:r w:rsidRPr="00EA2F8F">
        <w:rPr>
          <w:rFonts w:ascii="Calibri" w:hAnsi="Calibri" w:cs="Calibri"/>
          <w:b/>
          <w:color w:val="000000"/>
          <w:sz w:val="20"/>
          <w:szCs w:val="20"/>
        </w:rPr>
        <w:t>Merchant Account #:</w:t>
      </w:r>
      <w:r w:rsidR="0010164B">
        <w:rPr>
          <w:rFonts w:ascii="Calibri" w:hAnsi="Calibri" w:cs="Calibri"/>
          <w:color w:val="000000"/>
          <w:sz w:val="20"/>
          <w:szCs w:val="20"/>
        </w:rPr>
        <w:t xml:space="preserve">            __________________________________________________________________</w:t>
      </w:r>
    </w:p>
    <w:p w:rsidR="00996AA1" w:rsidRDefault="00996AA1" w:rsidP="00EC402C">
      <w:pPr>
        <w:autoSpaceDE w:val="0"/>
        <w:autoSpaceDN w:val="0"/>
        <w:adjustRightInd w:val="0"/>
        <w:spacing w:after="0" w:line="240" w:lineRule="auto"/>
        <w:rPr>
          <w:rFonts w:ascii="Calibri" w:hAnsi="Calibri" w:cs="Calibri"/>
          <w:color w:val="000000"/>
          <w:sz w:val="20"/>
          <w:szCs w:val="20"/>
        </w:rPr>
      </w:pPr>
    </w:p>
    <w:p w:rsidR="00996AA1" w:rsidRDefault="00996AA1" w:rsidP="00EC402C">
      <w:pPr>
        <w:autoSpaceDE w:val="0"/>
        <w:autoSpaceDN w:val="0"/>
        <w:adjustRightInd w:val="0"/>
        <w:spacing w:after="0" w:line="240" w:lineRule="auto"/>
        <w:rPr>
          <w:rFonts w:ascii="Calibri" w:hAnsi="Calibri" w:cs="Calibri"/>
          <w:color w:val="000000"/>
          <w:sz w:val="20"/>
          <w:szCs w:val="20"/>
        </w:rPr>
      </w:pPr>
    </w:p>
    <w:p w:rsidR="00EC402C" w:rsidRDefault="00EC402C" w:rsidP="00EC402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Check appropriate action being requested:</w:t>
      </w:r>
    </w:p>
    <w:p w:rsidR="00EA2F8F" w:rsidRDefault="00EA2F8F" w:rsidP="00EC402C">
      <w:pPr>
        <w:autoSpaceDE w:val="0"/>
        <w:autoSpaceDN w:val="0"/>
        <w:adjustRightInd w:val="0"/>
        <w:spacing w:after="0" w:line="240" w:lineRule="auto"/>
        <w:rPr>
          <w:rFonts w:ascii="Calibri-Bold" w:hAnsi="Calibri-Bold" w:cs="Calibri-Bold"/>
          <w:b/>
          <w:bCs/>
          <w:color w:val="000000"/>
          <w:sz w:val="20"/>
          <w:szCs w:val="20"/>
        </w:rPr>
      </w:pPr>
    </w:p>
    <w:p w:rsidR="0010164B" w:rsidRDefault="00EC402C" w:rsidP="00EC402C">
      <w:pPr>
        <w:autoSpaceDE w:val="0"/>
        <w:autoSpaceDN w:val="0"/>
        <w:adjustRightInd w:val="0"/>
        <w:spacing w:after="0" w:line="240" w:lineRule="auto"/>
        <w:rPr>
          <w:rFonts w:ascii="Palatino" w:hAnsi="Palatino"/>
          <w:bCs/>
          <w:sz w:val="36"/>
        </w:rPr>
      </w:pPr>
      <w:r w:rsidRPr="0010164B">
        <w:rPr>
          <w:rFonts w:ascii="Calibri" w:hAnsi="Calibri" w:cs="Calibri"/>
          <w:b/>
          <w:color w:val="000000"/>
          <w:sz w:val="18"/>
          <w:szCs w:val="18"/>
        </w:rPr>
        <w:t>CHANGE OF MERCHANT INFO</w:t>
      </w:r>
      <w:r w:rsidR="00102BF7">
        <w:rPr>
          <w:rFonts w:ascii="Calibri" w:hAnsi="Calibri" w:cs="Calibri"/>
          <w:b/>
          <w:color w:val="000000"/>
          <w:sz w:val="18"/>
          <w:szCs w:val="18"/>
        </w:rPr>
        <w:t>:</w:t>
      </w:r>
      <w:r w:rsidR="00102BF7">
        <w:rPr>
          <w:rFonts w:ascii="Calibri" w:hAnsi="Calibri" w:cs="Calibri"/>
          <w:color w:val="000000"/>
          <w:sz w:val="18"/>
          <w:szCs w:val="18"/>
        </w:rPr>
        <w:t xml:space="preserve">   </w:t>
      </w:r>
      <w:r w:rsidR="00EA2F8F">
        <w:rPr>
          <w:rFonts w:ascii="Palatino" w:hAnsi="Palatino"/>
          <w:bCs/>
          <w:sz w:val="36"/>
        </w:rPr>
        <w:sym w:font="Wingdings" w:char="F06F"/>
      </w:r>
      <w:r w:rsidR="00EA2F8F">
        <w:rPr>
          <w:rFonts w:ascii="Palatino" w:hAnsi="Palatino"/>
          <w:bCs/>
          <w:sz w:val="36"/>
        </w:rPr>
        <w:t xml:space="preserve"> </w:t>
      </w:r>
      <w:r w:rsidR="00102BF7">
        <w:rPr>
          <w:rFonts w:ascii="Palatino" w:hAnsi="Palatino"/>
          <w:bCs/>
          <w:sz w:val="36"/>
        </w:rPr>
        <w:t xml:space="preserve"> </w:t>
      </w:r>
      <w:r w:rsidR="0010164B">
        <w:rPr>
          <w:rFonts w:ascii="Calibri" w:hAnsi="Calibri" w:cs="Calibri"/>
          <w:color w:val="000000"/>
          <w:sz w:val="18"/>
          <w:szCs w:val="18"/>
        </w:rPr>
        <w:tab/>
      </w:r>
      <w:r w:rsidR="0010164B">
        <w:rPr>
          <w:rFonts w:ascii="Calibri" w:hAnsi="Calibri" w:cs="Calibri"/>
          <w:color w:val="000000"/>
          <w:sz w:val="18"/>
          <w:szCs w:val="18"/>
        </w:rPr>
        <w:tab/>
      </w:r>
      <w:r w:rsidR="0010164B">
        <w:rPr>
          <w:rFonts w:ascii="Calibri" w:hAnsi="Calibri" w:cs="Calibri"/>
          <w:color w:val="000000"/>
          <w:sz w:val="18"/>
          <w:szCs w:val="18"/>
        </w:rPr>
        <w:tab/>
      </w:r>
      <w:r w:rsidRPr="0010164B">
        <w:rPr>
          <w:rFonts w:ascii="Calibri" w:hAnsi="Calibri" w:cs="Calibri"/>
          <w:b/>
          <w:color w:val="000000"/>
          <w:sz w:val="18"/>
          <w:szCs w:val="18"/>
        </w:rPr>
        <w:t>TERMINATE MERCHANT ACCOUNT</w:t>
      </w:r>
      <w:r w:rsidR="00102BF7">
        <w:rPr>
          <w:rFonts w:ascii="Calibri" w:hAnsi="Calibri" w:cs="Calibri"/>
          <w:color w:val="000000"/>
          <w:sz w:val="18"/>
          <w:szCs w:val="18"/>
        </w:rPr>
        <w:t xml:space="preserve"> :  </w:t>
      </w:r>
      <w:r w:rsidR="00EA2F8F">
        <w:rPr>
          <w:rFonts w:ascii="Palatino" w:hAnsi="Palatino"/>
          <w:bCs/>
          <w:sz w:val="36"/>
        </w:rPr>
        <w:sym w:font="Wingdings" w:char="F06F"/>
      </w:r>
      <w:r w:rsidR="00EA2F8F">
        <w:rPr>
          <w:rFonts w:ascii="Palatino" w:hAnsi="Palatino"/>
          <w:bCs/>
          <w:sz w:val="36"/>
        </w:rPr>
        <w:t xml:space="preserve"> </w:t>
      </w:r>
      <w:r w:rsidR="00102BF7">
        <w:rPr>
          <w:rFonts w:ascii="Calibri" w:hAnsi="Calibri" w:cs="Calibri"/>
          <w:color w:val="000000"/>
          <w:sz w:val="18"/>
          <w:szCs w:val="18"/>
        </w:rPr>
        <w:t xml:space="preserve">   </w:t>
      </w:r>
      <w:r w:rsidR="00102BF7">
        <w:rPr>
          <w:rFonts w:ascii="Palatino" w:hAnsi="Palatino"/>
          <w:bCs/>
          <w:sz w:val="36"/>
        </w:rPr>
        <w:t xml:space="preserve"> </w:t>
      </w:r>
    </w:p>
    <w:p w:rsidR="00EA2F8F" w:rsidRDefault="00EA2F8F" w:rsidP="00EC402C">
      <w:pPr>
        <w:autoSpaceDE w:val="0"/>
        <w:autoSpaceDN w:val="0"/>
        <w:adjustRightInd w:val="0"/>
        <w:spacing w:after="0" w:line="240" w:lineRule="auto"/>
        <w:rPr>
          <w:rFonts w:ascii="Palatino" w:hAnsi="Palatino"/>
          <w:bCs/>
          <w:sz w:val="36"/>
        </w:rPr>
      </w:pPr>
    </w:p>
    <w:p w:rsidR="00EC402C" w:rsidRDefault="00EC402C" w:rsidP="00EC402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Check all boxes containing a chan</w:t>
      </w:r>
      <w:r w:rsidR="0010164B">
        <w:rPr>
          <w:rFonts w:ascii="Calibri-Bold" w:hAnsi="Calibri-Bold" w:cs="Calibri-Bold"/>
          <w:b/>
          <w:bCs/>
          <w:color w:val="000000"/>
          <w:sz w:val="20"/>
          <w:szCs w:val="20"/>
        </w:rPr>
        <w:t>ge and indicate new information:</w:t>
      </w:r>
    </w:p>
    <w:p w:rsidR="0010164B" w:rsidRDefault="0010164B" w:rsidP="00EC402C">
      <w:pPr>
        <w:autoSpaceDE w:val="0"/>
        <w:autoSpaceDN w:val="0"/>
        <w:adjustRightInd w:val="0"/>
        <w:spacing w:after="0" w:line="240" w:lineRule="auto"/>
        <w:rPr>
          <w:rFonts w:ascii="Calibri-Bold" w:hAnsi="Calibri-Bold" w:cs="Calibri-Bold"/>
          <w:b/>
          <w:bCs/>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 xml:space="preserve">Contact: </w:t>
      </w:r>
      <w:r w:rsidR="00EA2F8F" w:rsidRPr="007A1A2D">
        <w:rPr>
          <w:rFonts w:ascii="Palatino" w:hAnsi="Palatino"/>
          <w:b/>
          <w:bCs/>
          <w:sz w:val="36"/>
        </w:rPr>
        <w:sym w:font="Wingdings" w:char="F06F"/>
      </w:r>
      <w:r w:rsidR="00EA2F8F" w:rsidRPr="007A1A2D">
        <w:rPr>
          <w:rFonts w:ascii="Palatino" w:hAnsi="Palatino"/>
          <w:b/>
          <w:bCs/>
          <w:sz w:val="36"/>
        </w:rPr>
        <w:t>__________________</w:t>
      </w:r>
      <w:r w:rsidR="00EA2F8F" w:rsidRPr="007A1A2D">
        <w:rPr>
          <w:rFonts w:ascii="Calibri" w:hAnsi="Calibri" w:cs="Calibri"/>
          <w:b/>
          <w:color w:val="000000"/>
          <w:sz w:val="20"/>
          <w:szCs w:val="20"/>
        </w:rPr>
        <w:tab/>
      </w:r>
      <w:r w:rsidR="00EA2F8F" w:rsidRPr="007A1A2D">
        <w:rPr>
          <w:rFonts w:ascii="Calibri" w:hAnsi="Calibri" w:cs="Calibri"/>
          <w:b/>
          <w:color w:val="000000"/>
          <w:sz w:val="20"/>
          <w:szCs w:val="20"/>
        </w:rPr>
        <w:tab/>
      </w:r>
      <w:r w:rsidRPr="007A1A2D">
        <w:rPr>
          <w:rFonts w:ascii="Calibri" w:hAnsi="Calibri" w:cs="Calibri"/>
          <w:b/>
          <w:color w:val="000000"/>
          <w:sz w:val="20"/>
          <w:szCs w:val="20"/>
        </w:rPr>
        <w:t>Telephone:</w:t>
      </w:r>
      <w:r w:rsidR="00EA2F8F" w:rsidRPr="007A1A2D">
        <w:rPr>
          <w:rFonts w:ascii="Palatino" w:hAnsi="Palatino"/>
          <w:b/>
          <w:bCs/>
          <w:sz w:val="36"/>
        </w:rPr>
        <w:t xml:space="preserve"> </w:t>
      </w:r>
      <w:r w:rsidR="00EA2F8F" w:rsidRPr="007A1A2D">
        <w:rPr>
          <w:rFonts w:ascii="Palatino" w:hAnsi="Palatino"/>
          <w:b/>
          <w:bCs/>
          <w:sz w:val="36"/>
        </w:rPr>
        <w:sym w:font="Wingdings" w:char="F06F"/>
      </w:r>
      <w:r w:rsidR="00EA2F8F" w:rsidRPr="007A1A2D">
        <w:rPr>
          <w:rFonts w:ascii="Palatino" w:hAnsi="Palatino"/>
          <w:b/>
          <w:bCs/>
          <w:sz w:val="36"/>
        </w:rPr>
        <w:t xml:space="preserve">  _____________</w:t>
      </w:r>
    </w:p>
    <w:p w:rsidR="0010164B" w:rsidRPr="007A1A2D" w:rsidRDefault="0010164B" w:rsidP="00EC402C">
      <w:pPr>
        <w:autoSpaceDE w:val="0"/>
        <w:autoSpaceDN w:val="0"/>
        <w:adjustRightInd w:val="0"/>
        <w:spacing w:after="0" w:line="240" w:lineRule="auto"/>
        <w:rPr>
          <w:rFonts w:ascii="Calibri" w:hAnsi="Calibri" w:cs="Calibri"/>
          <w:b/>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 xml:space="preserve">Email: </w:t>
      </w:r>
      <w:r w:rsidR="00EA2F8F" w:rsidRPr="007A1A2D">
        <w:rPr>
          <w:rFonts w:ascii="Palatino" w:hAnsi="Palatino"/>
          <w:b/>
          <w:bCs/>
          <w:sz w:val="36"/>
        </w:rPr>
        <w:sym w:font="Wingdings" w:char="F06F"/>
      </w:r>
      <w:r w:rsidR="00EA2F8F" w:rsidRPr="007A1A2D">
        <w:rPr>
          <w:rFonts w:ascii="Palatino" w:hAnsi="Palatino"/>
          <w:b/>
          <w:bCs/>
          <w:sz w:val="36"/>
        </w:rPr>
        <w:t xml:space="preserve">  __________________</w:t>
      </w:r>
      <w:r w:rsidR="00EA2F8F" w:rsidRPr="007A1A2D">
        <w:rPr>
          <w:rFonts w:ascii="Calibri" w:hAnsi="Calibri" w:cs="Calibri"/>
          <w:b/>
          <w:color w:val="000000"/>
          <w:sz w:val="20"/>
          <w:szCs w:val="20"/>
        </w:rPr>
        <w:tab/>
      </w:r>
      <w:r w:rsidR="00EA2F8F" w:rsidRPr="007A1A2D">
        <w:rPr>
          <w:rFonts w:ascii="Calibri" w:hAnsi="Calibri" w:cs="Calibri"/>
          <w:b/>
          <w:color w:val="000000"/>
          <w:sz w:val="20"/>
          <w:szCs w:val="20"/>
        </w:rPr>
        <w:tab/>
      </w:r>
      <w:r w:rsidRPr="007A1A2D">
        <w:rPr>
          <w:rFonts w:ascii="Calibri" w:hAnsi="Calibri" w:cs="Calibri"/>
          <w:b/>
          <w:color w:val="000000"/>
          <w:sz w:val="20"/>
          <w:szCs w:val="20"/>
        </w:rPr>
        <w:t>Fax:</w:t>
      </w:r>
      <w:r w:rsidR="00EA2F8F" w:rsidRPr="007A1A2D">
        <w:rPr>
          <w:rFonts w:ascii="Palatino" w:hAnsi="Palatino"/>
          <w:b/>
          <w:bCs/>
          <w:sz w:val="36"/>
        </w:rPr>
        <w:t xml:space="preserve"> </w:t>
      </w:r>
      <w:r w:rsidR="00EA2F8F" w:rsidRPr="007A1A2D">
        <w:rPr>
          <w:rFonts w:ascii="Palatino" w:hAnsi="Palatino"/>
          <w:b/>
          <w:bCs/>
          <w:sz w:val="36"/>
        </w:rPr>
        <w:sym w:font="Wingdings" w:char="F06F"/>
      </w:r>
      <w:r w:rsidR="00EA2F8F" w:rsidRPr="007A1A2D">
        <w:rPr>
          <w:rFonts w:ascii="Palatino" w:hAnsi="Palatino"/>
          <w:b/>
          <w:bCs/>
          <w:sz w:val="36"/>
        </w:rPr>
        <w:t xml:space="preserve">   ________________</w:t>
      </w:r>
    </w:p>
    <w:p w:rsidR="0010164B" w:rsidRPr="007A1A2D" w:rsidRDefault="0010164B" w:rsidP="00EC402C">
      <w:pPr>
        <w:autoSpaceDE w:val="0"/>
        <w:autoSpaceDN w:val="0"/>
        <w:adjustRightInd w:val="0"/>
        <w:spacing w:after="0" w:line="240" w:lineRule="auto"/>
        <w:rPr>
          <w:rFonts w:ascii="Calibri" w:hAnsi="Calibri" w:cs="Calibri"/>
          <w:b/>
          <w:color w:val="000000"/>
          <w:sz w:val="20"/>
          <w:szCs w:val="20"/>
        </w:rPr>
      </w:pPr>
    </w:p>
    <w:p w:rsidR="00EC402C" w:rsidRPr="007A1A2D" w:rsidRDefault="0010164B"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Banner Account for Deposits:</w:t>
      </w:r>
      <w:r w:rsidR="00EA2F8F" w:rsidRPr="007A1A2D">
        <w:rPr>
          <w:rFonts w:ascii="Palatino" w:hAnsi="Palatino"/>
          <w:b/>
          <w:bCs/>
          <w:sz w:val="36"/>
        </w:rPr>
        <w:t xml:space="preserve"> </w:t>
      </w:r>
      <w:r w:rsidR="00EA2F8F" w:rsidRPr="007A1A2D">
        <w:rPr>
          <w:rFonts w:ascii="Palatino" w:hAnsi="Palatino"/>
          <w:b/>
          <w:bCs/>
          <w:sz w:val="36"/>
        </w:rPr>
        <w:sym w:font="Wingdings" w:char="F06F"/>
      </w:r>
      <w:r w:rsidR="00EA2F8F" w:rsidRPr="007A1A2D">
        <w:rPr>
          <w:rFonts w:ascii="Palatino" w:hAnsi="Palatino"/>
          <w:b/>
          <w:bCs/>
          <w:sz w:val="36"/>
        </w:rPr>
        <w:t xml:space="preserve"> ___________________</w:t>
      </w:r>
    </w:p>
    <w:p w:rsidR="0010164B" w:rsidRPr="007A1A2D" w:rsidRDefault="0010164B" w:rsidP="00EC402C">
      <w:pPr>
        <w:autoSpaceDE w:val="0"/>
        <w:autoSpaceDN w:val="0"/>
        <w:adjustRightInd w:val="0"/>
        <w:spacing w:after="0" w:line="240" w:lineRule="auto"/>
        <w:rPr>
          <w:rFonts w:ascii="Calibri" w:hAnsi="Calibri" w:cs="Calibri"/>
          <w:b/>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 xml:space="preserve">Credit </w:t>
      </w:r>
      <w:r w:rsidR="0010164B" w:rsidRPr="007A1A2D">
        <w:rPr>
          <w:rFonts w:ascii="Calibri" w:hAnsi="Calibri" w:cs="Calibri"/>
          <w:b/>
          <w:color w:val="000000"/>
          <w:sz w:val="20"/>
          <w:szCs w:val="20"/>
        </w:rPr>
        <w:t>Card Processing Method/Equipment:</w:t>
      </w:r>
      <w:r w:rsidR="00EA2F8F" w:rsidRPr="007A1A2D">
        <w:rPr>
          <w:rFonts w:ascii="Palatino" w:hAnsi="Palatino"/>
          <w:b/>
          <w:bCs/>
          <w:sz w:val="36"/>
        </w:rPr>
        <w:t xml:space="preserve"> </w:t>
      </w:r>
      <w:r w:rsidR="00EA2F8F" w:rsidRPr="007A1A2D">
        <w:rPr>
          <w:rFonts w:ascii="Palatino" w:hAnsi="Palatino"/>
          <w:b/>
          <w:bCs/>
          <w:sz w:val="36"/>
        </w:rPr>
        <w:sym w:font="Wingdings" w:char="F06F"/>
      </w:r>
      <w:r w:rsidR="00EA2F8F" w:rsidRPr="007A1A2D">
        <w:rPr>
          <w:rFonts w:ascii="Palatino" w:hAnsi="Palatino"/>
          <w:b/>
          <w:bCs/>
          <w:sz w:val="36"/>
        </w:rPr>
        <w:t xml:space="preserve"> ___________________________</w:t>
      </w:r>
    </w:p>
    <w:p w:rsidR="0010164B" w:rsidRPr="007A1A2D" w:rsidRDefault="0010164B" w:rsidP="00EC402C">
      <w:pPr>
        <w:autoSpaceDE w:val="0"/>
        <w:autoSpaceDN w:val="0"/>
        <w:adjustRightInd w:val="0"/>
        <w:spacing w:after="0" w:line="240" w:lineRule="auto"/>
        <w:rPr>
          <w:rFonts w:ascii="Calibri" w:hAnsi="Calibri" w:cs="Calibri"/>
          <w:b/>
          <w:color w:val="000000"/>
          <w:sz w:val="20"/>
          <w:szCs w:val="20"/>
        </w:rPr>
      </w:pPr>
    </w:p>
    <w:p w:rsidR="00EC402C" w:rsidRPr="007A1A2D" w:rsidRDefault="00EC402C" w:rsidP="00EC402C">
      <w:pPr>
        <w:autoSpaceDE w:val="0"/>
        <w:autoSpaceDN w:val="0"/>
        <w:adjustRightInd w:val="0"/>
        <w:spacing w:after="0" w:line="240" w:lineRule="auto"/>
        <w:rPr>
          <w:rFonts w:ascii="Calibri" w:hAnsi="Calibri" w:cs="Calibri"/>
          <w:b/>
          <w:color w:val="000000"/>
          <w:sz w:val="20"/>
          <w:szCs w:val="20"/>
        </w:rPr>
      </w:pPr>
      <w:r w:rsidRPr="007A1A2D">
        <w:rPr>
          <w:rFonts w:ascii="Calibri" w:hAnsi="Calibri" w:cs="Calibri"/>
          <w:b/>
          <w:color w:val="000000"/>
          <w:sz w:val="20"/>
          <w:szCs w:val="20"/>
        </w:rPr>
        <w:t>Credit Card Terminal Cash Register or PC Software Internet</w:t>
      </w:r>
      <w:r w:rsidR="007A1A2D">
        <w:rPr>
          <w:rFonts w:ascii="Calibri" w:hAnsi="Calibri" w:cs="Calibri"/>
          <w:b/>
          <w:color w:val="000000"/>
          <w:sz w:val="20"/>
          <w:szCs w:val="20"/>
        </w:rPr>
        <w:t xml:space="preserve">: </w:t>
      </w:r>
      <w:r w:rsidR="00EA2F8F" w:rsidRPr="007A1A2D">
        <w:rPr>
          <w:rFonts w:ascii="Palatino" w:hAnsi="Palatino"/>
          <w:b/>
          <w:bCs/>
          <w:sz w:val="36"/>
        </w:rPr>
        <w:sym w:font="Wingdings" w:char="F06F"/>
      </w:r>
      <w:r w:rsidR="00EA2F8F" w:rsidRPr="007A1A2D">
        <w:rPr>
          <w:rFonts w:ascii="Palatino" w:hAnsi="Palatino"/>
          <w:b/>
          <w:bCs/>
          <w:sz w:val="36"/>
        </w:rPr>
        <w:t>_____________________</w:t>
      </w:r>
    </w:p>
    <w:p w:rsidR="0010164B" w:rsidRPr="007A1A2D" w:rsidRDefault="0010164B" w:rsidP="00EC402C">
      <w:pPr>
        <w:autoSpaceDE w:val="0"/>
        <w:autoSpaceDN w:val="0"/>
        <w:adjustRightInd w:val="0"/>
        <w:spacing w:after="0" w:line="240" w:lineRule="auto"/>
        <w:rPr>
          <w:rFonts w:ascii="Calibri" w:hAnsi="Calibri" w:cs="Calibri"/>
          <w:b/>
          <w:color w:val="000000"/>
          <w:sz w:val="20"/>
          <w:szCs w:val="20"/>
        </w:rPr>
      </w:pPr>
    </w:p>
    <w:p w:rsidR="00EC402C" w:rsidRPr="00EA2F8F" w:rsidRDefault="00EC402C" w:rsidP="00EC402C">
      <w:pPr>
        <w:autoSpaceDE w:val="0"/>
        <w:autoSpaceDN w:val="0"/>
        <w:adjustRightInd w:val="0"/>
        <w:spacing w:after="0" w:line="240" w:lineRule="auto"/>
        <w:rPr>
          <w:rFonts w:ascii="Calibri" w:hAnsi="Calibri" w:cs="Calibri"/>
          <w:b/>
          <w:color w:val="000000"/>
          <w:sz w:val="20"/>
          <w:szCs w:val="20"/>
        </w:rPr>
      </w:pPr>
      <w:r w:rsidRPr="00EA2F8F">
        <w:rPr>
          <w:rFonts w:ascii="Calibri" w:hAnsi="Calibri" w:cs="Calibri"/>
          <w:b/>
          <w:color w:val="000000"/>
          <w:sz w:val="20"/>
          <w:szCs w:val="20"/>
        </w:rPr>
        <w:t>If changing to new PC/Cash Register or Internet based system, please provide software manufacturer name,</w:t>
      </w:r>
    </w:p>
    <w:p w:rsidR="0010164B" w:rsidRPr="00EA2F8F" w:rsidRDefault="00EC402C" w:rsidP="0010164B">
      <w:pPr>
        <w:autoSpaceDE w:val="0"/>
        <w:autoSpaceDN w:val="0"/>
        <w:adjustRightInd w:val="0"/>
        <w:spacing w:after="0" w:line="240" w:lineRule="auto"/>
        <w:rPr>
          <w:rFonts w:ascii="Calibri" w:hAnsi="Calibri" w:cs="Calibri"/>
          <w:b/>
          <w:color w:val="000000"/>
          <w:sz w:val="20"/>
          <w:szCs w:val="20"/>
        </w:rPr>
      </w:pPr>
      <w:r w:rsidRPr="00EA2F8F">
        <w:rPr>
          <w:rFonts w:ascii="Calibri" w:hAnsi="Calibri" w:cs="Calibri"/>
          <w:b/>
          <w:color w:val="000000"/>
          <w:sz w:val="20"/>
          <w:szCs w:val="20"/>
        </w:rPr>
        <w:t>application name and version number:</w:t>
      </w:r>
    </w:p>
    <w:p w:rsidR="0010164B" w:rsidRDefault="0010164B" w:rsidP="0010164B">
      <w:pPr>
        <w:autoSpaceDE w:val="0"/>
        <w:autoSpaceDN w:val="0"/>
        <w:adjustRightInd w:val="0"/>
        <w:spacing w:after="0" w:line="240" w:lineRule="auto"/>
        <w:rPr>
          <w:rFonts w:ascii="Calibri" w:hAnsi="Calibri" w:cs="Calibri"/>
          <w:color w:val="000000"/>
          <w:sz w:val="20"/>
          <w:szCs w:val="20"/>
        </w:rPr>
      </w:pPr>
    </w:p>
    <w:p w:rsidR="00EC402C" w:rsidRDefault="00EC402C" w:rsidP="0010164B">
      <w:pPr>
        <w:autoSpaceDE w:val="0"/>
        <w:autoSpaceDN w:val="0"/>
        <w:adjustRightInd w:val="0"/>
        <w:spacing w:after="0" w:line="240" w:lineRule="auto"/>
        <w:rPr>
          <w:rFonts w:ascii="Calibri" w:hAnsi="Calibri" w:cs="Calibri"/>
          <w:color w:val="000000"/>
          <w:sz w:val="20"/>
          <w:szCs w:val="20"/>
        </w:rPr>
      </w:pPr>
    </w:p>
    <w:p w:rsidR="00EC402C" w:rsidRDefault="00EC402C" w:rsidP="00EC402C">
      <w:pPr>
        <w:autoSpaceDE w:val="0"/>
        <w:autoSpaceDN w:val="0"/>
        <w:adjustRightInd w:val="0"/>
        <w:spacing w:after="0" w:line="240" w:lineRule="auto"/>
        <w:rPr>
          <w:rFonts w:ascii="Calibri" w:hAnsi="Calibri" w:cs="Calibri"/>
          <w:color w:val="000000"/>
          <w:sz w:val="20"/>
          <w:szCs w:val="20"/>
        </w:rPr>
      </w:pPr>
      <w:r w:rsidRPr="00EA2F8F">
        <w:rPr>
          <w:rFonts w:ascii="Calibri" w:hAnsi="Calibri" w:cs="Calibri"/>
          <w:b/>
          <w:color w:val="000000"/>
          <w:sz w:val="20"/>
          <w:szCs w:val="20"/>
        </w:rPr>
        <w:t>Departmental Approval Signature</w:t>
      </w:r>
      <w:r>
        <w:rPr>
          <w:rFonts w:ascii="Calibri" w:hAnsi="Calibri" w:cs="Calibri"/>
          <w:color w:val="000000"/>
          <w:sz w:val="20"/>
          <w:szCs w:val="20"/>
        </w:rPr>
        <w:t>:</w:t>
      </w:r>
      <w:r w:rsidR="00EA2F8F">
        <w:rPr>
          <w:rFonts w:ascii="Calibri" w:hAnsi="Calibri" w:cs="Calibri"/>
          <w:color w:val="000000"/>
          <w:sz w:val="20"/>
          <w:szCs w:val="20"/>
        </w:rPr>
        <w:t xml:space="preserve"> ____________________________________________________________</w:t>
      </w:r>
    </w:p>
    <w:p w:rsidR="00EA2F8F" w:rsidRDefault="00EA2F8F" w:rsidP="00EC402C">
      <w:pPr>
        <w:autoSpaceDE w:val="0"/>
        <w:autoSpaceDN w:val="0"/>
        <w:adjustRightInd w:val="0"/>
        <w:spacing w:after="0" w:line="240" w:lineRule="auto"/>
        <w:rPr>
          <w:rFonts w:ascii="Calibri" w:hAnsi="Calibri" w:cs="Calibri"/>
          <w:color w:val="000000"/>
          <w:sz w:val="20"/>
          <w:szCs w:val="20"/>
        </w:rPr>
      </w:pPr>
    </w:p>
    <w:p w:rsidR="00EC402C" w:rsidRDefault="00EC402C" w:rsidP="00EC402C">
      <w:pPr>
        <w:autoSpaceDE w:val="0"/>
        <w:autoSpaceDN w:val="0"/>
        <w:adjustRightInd w:val="0"/>
        <w:spacing w:after="0" w:line="240" w:lineRule="auto"/>
        <w:rPr>
          <w:rFonts w:ascii="Calibri" w:hAnsi="Calibri" w:cs="Calibri"/>
          <w:color w:val="000000"/>
          <w:sz w:val="20"/>
          <w:szCs w:val="20"/>
        </w:rPr>
      </w:pPr>
      <w:r w:rsidRPr="00EA2F8F">
        <w:rPr>
          <w:rFonts w:ascii="Calibri" w:hAnsi="Calibri" w:cs="Calibri"/>
          <w:b/>
          <w:color w:val="000000"/>
          <w:sz w:val="20"/>
          <w:szCs w:val="20"/>
        </w:rPr>
        <w:t>Date:</w:t>
      </w:r>
      <w:r w:rsidR="00EA2F8F">
        <w:rPr>
          <w:rFonts w:ascii="Calibri" w:hAnsi="Calibri" w:cs="Calibri"/>
          <w:color w:val="000000"/>
          <w:sz w:val="20"/>
          <w:szCs w:val="20"/>
        </w:rPr>
        <w:t xml:space="preserve"> ________________________</w:t>
      </w:r>
    </w:p>
    <w:p w:rsidR="00EA2F8F" w:rsidRDefault="00EA2F8F" w:rsidP="00EC402C">
      <w:pPr>
        <w:autoSpaceDE w:val="0"/>
        <w:autoSpaceDN w:val="0"/>
        <w:adjustRightInd w:val="0"/>
        <w:spacing w:after="0" w:line="240" w:lineRule="auto"/>
        <w:rPr>
          <w:rFonts w:ascii="Calibri" w:hAnsi="Calibri" w:cs="Calibri"/>
          <w:color w:val="000000"/>
          <w:sz w:val="20"/>
          <w:szCs w:val="20"/>
        </w:rPr>
      </w:pPr>
    </w:p>
    <w:p w:rsidR="00EA2F8F" w:rsidRDefault="00EA2F8F" w:rsidP="00EC402C">
      <w:pPr>
        <w:autoSpaceDE w:val="0"/>
        <w:autoSpaceDN w:val="0"/>
        <w:adjustRightInd w:val="0"/>
        <w:spacing w:after="0" w:line="240" w:lineRule="auto"/>
        <w:rPr>
          <w:rFonts w:ascii="Calibri" w:hAnsi="Calibri" w:cs="Calibri"/>
          <w:color w:val="000000"/>
          <w:sz w:val="20"/>
          <w:szCs w:val="20"/>
        </w:rPr>
      </w:pPr>
    </w:p>
    <w:p w:rsidR="00EC402C" w:rsidRDefault="00EC402C" w:rsidP="00EC402C">
      <w:pPr>
        <w:autoSpaceDE w:val="0"/>
        <w:autoSpaceDN w:val="0"/>
        <w:adjustRightInd w:val="0"/>
        <w:spacing w:after="0" w:line="240" w:lineRule="auto"/>
        <w:rPr>
          <w:rFonts w:ascii="Calibri" w:hAnsi="Calibri" w:cs="Calibri"/>
          <w:color w:val="000000"/>
          <w:sz w:val="20"/>
          <w:szCs w:val="20"/>
        </w:rPr>
      </w:pPr>
      <w:r>
        <w:rPr>
          <w:rFonts w:ascii="Calibri-Bold" w:hAnsi="Calibri-Bold" w:cs="Calibri-Bold"/>
          <w:b/>
          <w:bCs/>
          <w:color w:val="000000"/>
          <w:sz w:val="20"/>
          <w:szCs w:val="20"/>
        </w:rPr>
        <w:t xml:space="preserve">Please return completed form to: </w:t>
      </w:r>
      <w:r w:rsidR="00EA2F8F">
        <w:rPr>
          <w:rFonts w:ascii="Calibri-Bold" w:hAnsi="Calibri-Bold" w:cs="Calibri-Bold"/>
          <w:b/>
          <w:bCs/>
          <w:color w:val="000000"/>
          <w:sz w:val="20"/>
          <w:szCs w:val="20"/>
        </w:rPr>
        <w:tab/>
      </w:r>
      <w:r w:rsidR="00B71E15">
        <w:rPr>
          <w:rFonts w:ascii="Calibri" w:hAnsi="Calibri" w:cs="Calibri"/>
          <w:color w:val="000000"/>
          <w:sz w:val="20"/>
          <w:szCs w:val="20"/>
        </w:rPr>
        <w:t>David Hammer</w:t>
      </w:r>
    </w:p>
    <w:p w:rsidR="00EC402C" w:rsidRDefault="00EA2F8F" w:rsidP="00EC402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00B71E15">
        <w:rPr>
          <w:rFonts w:ascii="Calibri" w:hAnsi="Calibri" w:cs="Calibri"/>
          <w:color w:val="000000"/>
          <w:sz w:val="20"/>
          <w:szCs w:val="20"/>
        </w:rPr>
        <w:t>Treasurer’s Office</w:t>
      </w:r>
    </w:p>
    <w:p w:rsidR="00B71E15" w:rsidRPr="00B71E15" w:rsidRDefault="00EA2F8F" w:rsidP="00EC402C">
      <w:pPr>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00B71E15">
        <w:rPr>
          <w:rFonts w:ascii="Calibri" w:hAnsi="Calibri" w:cs="Calibri"/>
          <w:color w:val="000000"/>
          <w:sz w:val="20"/>
          <w:szCs w:val="20"/>
        </w:rPr>
        <w:t>Finance &amp; Administration</w:t>
      </w:r>
    </w:p>
    <w:p w:rsidR="006448FB" w:rsidRDefault="006448FB"/>
    <w:sectPr w:rsidR="006448FB" w:rsidSect="00644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E0" w:rsidRDefault="004678E0" w:rsidP="004E3D40">
      <w:pPr>
        <w:spacing w:after="0" w:line="240" w:lineRule="auto"/>
      </w:pPr>
      <w:r>
        <w:separator/>
      </w:r>
    </w:p>
  </w:endnote>
  <w:endnote w:type="continuationSeparator" w:id="0">
    <w:p w:rsidR="004678E0" w:rsidRDefault="004678E0" w:rsidP="004E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onstant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nstantia-Italic">
    <w:panose1 w:val="00000000000000000000"/>
    <w:charset w:val="00"/>
    <w:family w:val="roman"/>
    <w:notTrueType/>
    <w:pitch w:val="default"/>
    <w:sig w:usb0="00000003" w:usb1="00000000" w:usb2="00000000" w:usb3="00000000" w:csb0="00000001" w:csb1="00000000"/>
  </w:font>
  <w:font w:name="TwCenMT-CondensedExtra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E0" w:rsidRDefault="004678E0" w:rsidP="004E3D40">
      <w:pPr>
        <w:spacing w:after="0" w:line="240" w:lineRule="auto"/>
      </w:pPr>
      <w:r>
        <w:separator/>
      </w:r>
    </w:p>
  </w:footnote>
  <w:footnote w:type="continuationSeparator" w:id="0">
    <w:p w:rsidR="004678E0" w:rsidRDefault="004678E0" w:rsidP="004E3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92E"/>
    <w:multiLevelType w:val="hybridMultilevel"/>
    <w:tmpl w:val="D16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A2D70"/>
    <w:multiLevelType w:val="hybridMultilevel"/>
    <w:tmpl w:val="B8FE933A"/>
    <w:lvl w:ilvl="0" w:tplc="0F520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10834"/>
    <w:multiLevelType w:val="hybridMultilevel"/>
    <w:tmpl w:val="A25AEB30"/>
    <w:lvl w:ilvl="0" w:tplc="2A7657C6">
      <w:numFmt w:val="bullet"/>
      <w:lvlText w:val=""/>
      <w:lvlJc w:val="left"/>
      <w:pPr>
        <w:ind w:left="720" w:hanging="360"/>
      </w:pPr>
      <w:rPr>
        <w:rFonts w:ascii="SymbolMT" w:eastAsia="SymbolMT" w:hAnsi="Constantia-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43AF5"/>
    <w:multiLevelType w:val="hybridMultilevel"/>
    <w:tmpl w:val="0C069DAA"/>
    <w:lvl w:ilvl="0" w:tplc="0F520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A0C32"/>
    <w:multiLevelType w:val="hybridMultilevel"/>
    <w:tmpl w:val="E69EEBC4"/>
    <w:lvl w:ilvl="0" w:tplc="0F520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57786"/>
    <w:multiLevelType w:val="hybridMultilevel"/>
    <w:tmpl w:val="2F7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02C"/>
    <w:rsid w:val="00017AE8"/>
    <w:rsid w:val="00022779"/>
    <w:rsid w:val="000C275A"/>
    <w:rsid w:val="0010164B"/>
    <w:rsid w:val="00102BF7"/>
    <w:rsid w:val="00106C86"/>
    <w:rsid w:val="00143A0E"/>
    <w:rsid w:val="001A24F3"/>
    <w:rsid w:val="002633D6"/>
    <w:rsid w:val="00275BF6"/>
    <w:rsid w:val="002C1D02"/>
    <w:rsid w:val="00311EE2"/>
    <w:rsid w:val="003F591C"/>
    <w:rsid w:val="004678E0"/>
    <w:rsid w:val="004E3D40"/>
    <w:rsid w:val="005B7CA0"/>
    <w:rsid w:val="0060314F"/>
    <w:rsid w:val="006448FB"/>
    <w:rsid w:val="006C0EDE"/>
    <w:rsid w:val="006D7252"/>
    <w:rsid w:val="00707EFF"/>
    <w:rsid w:val="0079654F"/>
    <w:rsid w:val="007A1A2D"/>
    <w:rsid w:val="00841AE6"/>
    <w:rsid w:val="008941DF"/>
    <w:rsid w:val="00996AA1"/>
    <w:rsid w:val="009E1241"/>
    <w:rsid w:val="00AA3122"/>
    <w:rsid w:val="00B71E15"/>
    <w:rsid w:val="00BD0CC5"/>
    <w:rsid w:val="00D50018"/>
    <w:rsid w:val="00E17E5A"/>
    <w:rsid w:val="00E44289"/>
    <w:rsid w:val="00EA2F8F"/>
    <w:rsid w:val="00EC402C"/>
    <w:rsid w:val="00ED7090"/>
    <w:rsid w:val="00F57BF8"/>
    <w:rsid w:val="00F6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A0"/>
    <w:pPr>
      <w:ind w:left="720"/>
      <w:contextualSpacing/>
    </w:pPr>
  </w:style>
  <w:style w:type="character" w:styleId="Hyperlink">
    <w:name w:val="Hyperlink"/>
    <w:basedOn w:val="DefaultParagraphFont"/>
    <w:uiPriority w:val="99"/>
    <w:unhideWhenUsed/>
    <w:rsid w:val="00022779"/>
    <w:rPr>
      <w:color w:val="0000FF" w:themeColor="hyperlink"/>
      <w:u w:val="single"/>
    </w:rPr>
  </w:style>
  <w:style w:type="paragraph" w:styleId="BalloonText">
    <w:name w:val="Balloon Text"/>
    <w:basedOn w:val="Normal"/>
    <w:link w:val="BalloonTextChar"/>
    <w:uiPriority w:val="99"/>
    <w:semiHidden/>
    <w:unhideWhenUsed/>
    <w:rsid w:val="004E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40"/>
    <w:rPr>
      <w:rFonts w:ascii="Tahoma" w:hAnsi="Tahoma" w:cs="Tahoma"/>
      <w:sz w:val="16"/>
      <w:szCs w:val="16"/>
    </w:rPr>
  </w:style>
  <w:style w:type="paragraph" w:styleId="Header">
    <w:name w:val="header"/>
    <w:basedOn w:val="Normal"/>
    <w:link w:val="HeaderChar"/>
    <w:uiPriority w:val="99"/>
    <w:semiHidden/>
    <w:unhideWhenUsed/>
    <w:rsid w:val="004E3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D40"/>
  </w:style>
  <w:style w:type="paragraph" w:styleId="Footer">
    <w:name w:val="footer"/>
    <w:basedOn w:val="Normal"/>
    <w:link w:val="FooterChar"/>
    <w:uiPriority w:val="99"/>
    <w:semiHidden/>
    <w:unhideWhenUsed/>
    <w:rsid w:val="004E3D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D40"/>
  </w:style>
  <w:style w:type="character" w:customStyle="1" w:styleId="emailstyle21">
    <w:name w:val="emailstyle21"/>
    <w:basedOn w:val="DefaultParagraphFont"/>
    <w:rsid w:val="00106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sa.visa.com/merchants/risk_management/cisp_overview.html" TargetMode="External"/><Relationship Id="rId4" Type="http://schemas.microsoft.com/office/2007/relationships/stylesWithEffects" Target="stylesWithEffects.xml"/><Relationship Id="rId9" Type="http://schemas.openxmlformats.org/officeDocument/2006/relationships/hyperlink" Target="https://www.pcisecuritystandards.org/security_standards/pci_ds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2399-C182-4583-BAB1-B605F7F2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Hammer</dc:creator>
  <cp:lastModifiedBy>Barb Campione</cp:lastModifiedBy>
  <cp:revision>2</cp:revision>
  <cp:lastPrinted>2010-06-07T18:53:00Z</cp:lastPrinted>
  <dcterms:created xsi:type="dcterms:W3CDTF">2015-09-21T12:51:00Z</dcterms:created>
  <dcterms:modified xsi:type="dcterms:W3CDTF">2015-09-21T12:51:00Z</dcterms:modified>
</cp:coreProperties>
</file>