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F27A9" w:rsidRDefault="007138D1" w:rsidP="007138D1">
      <w:pPr>
        <w:rPr>
          <w:rFonts w:ascii="Verdana" w:hAnsi="Verdana"/>
          <w:color w:val="000000"/>
          <w:sz w:val="20"/>
          <w:szCs w:val="20"/>
        </w:rPr>
      </w:pPr>
      <w:r>
        <w:rPr>
          <w:rFonts w:ascii="Verdana" w:hAnsi="Verdana"/>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4013200</wp:posOffset>
                </wp:positionH>
                <wp:positionV relativeFrom="paragraph">
                  <wp:posOffset>-31750</wp:posOffset>
                </wp:positionV>
                <wp:extent cx="266954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8D1" w:rsidRPr="007138D1" w:rsidRDefault="007138D1" w:rsidP="007138D1">
                            <w:pPr>
                              <w:rPr>
                                <w:rFonts w:ascii="Palatino Linotype" w:hAnsi="Palatino Linotype"/>
                                <w:b/>
                                <w:sz w:val="32"/>
                                <w:szCs w:val="32"/>
                                <w:u w:val="single"/>
                              </w:rPr>
                            </w:pPr>
                            <w:r w:rsidRPr="007138D1">
                              <w:rPr>
                                <w:rFonts w:ascii="Palatino Linotype" w:hAnsi="Palatino Linotype"/>
                                <w:b/>
                                <w:sz w:val="32"/>
                                <w:szCs w:val="32"/>
                              </w:rPr>
                              <w:t xml:space="preserve">Purchasing Checklist </w:t>
                            </w:r>
                            <w:r>
                              <w:rPr>
                                <w:rFonts w:ascii="Palatino Linotype" w:hAnsi="Palatino Linotype"/>
                                <w:b/>
                                <w:sz w:val="32"/>
                                <w:szCs w:val="32"/>
                              </w:rPr>
                              <w:t>and</w:t>
                            </w:r>
                            <w:r w:rsidRPr="007138D1">
                              <w:rPr>
                                <w:rFonts w:ascii="Palatino Linotype" w:hAnsi="Palatino Linotype"/>
                                <w:b/>
                                <w:sz w:val="32"/>
                                <w:szCs w:val="32"/>
                              </w:rPr>
                              <w:t xml:space="preserve"> Bid Summary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pt;margin-top:-2.5pt;width:210.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sj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" filled="f" stroked="f">
                <v:textbox>
                  <w:txbxContent>
                    <w:p w:rsidR="007138D1" w:rsidRPr="007138D1" w:rsidRDefault="007138D1" w:rsidP="007138D1">
                      <w:pPr>
                        <w:rPr>
                          <w:rFonts w:ascii="Palatino Linotype" w:hAnsi="Palatino Linotype"/>
                          <w:b/>
                          <w:sz w:val="32"/>
                          <w:szCs w:val="32"/>
                          <w:u w:val="single"/>
                        </w:rPr>
                      </w:pPr>
                      <w:r w:rsidRPr="007138D1">
                        <w:rPr>
                          <w:rFonts w:ascii="Palatino Linotype" w:hAnsi="Palatino Linotype"/>
                          <w:b/>
                          <w:sz w:val="32"/>
                          <w:szCs w:val="32"/>
                        </w:rPr>
                        <w:t xml:space="preserve">Purchasing Checklist </w:t>
                      </w:r>
                      <w:r>
                        <w:rPr>
                          <w:rFonts w:ascii="Palatino Linotype" w:hAnsi="Palatino Linotype"/>
                          <w:b/>
                          <w:sz w:val="32"/>
                          <w:szCs w:val="32"/>
                        </w:rPr>
                        <w:t>and</w:t>
                      </w:r>
                      <w:r w:rsidRPr="007138D1">
                        <w:rPr>
                          <w:rFonts w:ascii="Palatino Linotype" w:hAnsi="Palatino Linotype"/>
                          <w:b/>
                          <w:sz w:val="32"/>
                          <w:szCs w:val="32"/>
                        </w:rPr>
                        <w:t xml:space="preserve"> Bid Summary Form</w:t>
                      </w:r>
                    </w:p>
                  </w:txbxContent>
                </v:textbox>
              </v:shape>
            </w:pict>
          </mc:Fallback>
        </mc:AlternateContent>
      </w:r>
      <w:r>
        <w:rPr>
          <w:rFonts w:ascii="Verdana" w:hAnsi="Verdana"/>
          <w:color w:val="000000"/>
          <w:sz w:val="20"/>
          <w:szCs w:val="20"/>
        </w:rPr>
        <w:fldChar w:fldCharType="begin"/>
      </w:r>
      <w:r>
        <w:rPr>
          <w:rFonts w:ascii="Verdana" w:hAnsi="Verdana"/>
          <w:color w:val="000000"/>
          <w:sz w:val="20"/>
          <w:szCs w:val="20"/>
        </w:rPr>
        <w:instrText xml:space="preserve"> INCLUDEPICTURE "http://www.lehigh.edu/~inurid/guide/images/LUwithShield-black.jpg" \* MERGEFORMATINET </w:instrText>
      </w:r>
      <w:r>
        <w:rPr>
          <w:rFonts w:ascii="Verdana" w:hAnsi="Verdana"/>
          <w:color w:val="000000"/>
          <w:sz w:val="20"/>
          <w:szCs w:val="20"/>
        </w:rPr>
        <w:fldChar w:fldCharType="separate"/>
      </w:r>
      <w:r w:rsidR="00305199">
        <w:rPr>
          <w:rFonts w:ascii="Verdana" w:hAnsi="Verdana"/>
          <w:color w:val="000000"/>
          <w:sz w:val="20"/>
          <w:szCs w:val="20"/>
        </w:rPr>
        <w:fldChar w:fldCharType="begin"/>
      </w:r>
      <w:r w:rsidR="00305199">
        <w:rPr>
          <w:rFonts w:ascii="Verdana" w:hAnsi="Verdana"/>
          <w:color w:val="000000"/>
          <w:sz w:val="20"/>
          <w:szCs w:val="20"/>
        </w:rPr>
        <w:instrText xml:space="preserve"> INCLUDEPICTURE  "http://www.lehigh.edu/~inurid/guide/images/LUwithShield-black.jpg" \* MERGEFORMATINET </w:instrText>
      </w:r>
      <w:r w:rsidR="00305199">
        <w:rPr>
          <w:rFonts w:ascii="Verdana" w:hAnsi="Verdana"/>
          <w:color w:val="000000"/>
          <w:sz w:val="20"/>
          <w:szCs w:val="20"/>
        </w:rPr>
        <w:fldChar w:fldCharType="separate"/>
      </w:r>
      <w:r w:rsidR="003D2F28">
        <w:rPr>
          <w:rFonts w:ascii="Verdana" w:hAnsi="Verdana"/>
          <w:color w:val="000000"/>
          <w:sz w:val="20"/>
          <w:szCs w:val="20"/>
        </w:rPr>
        <w:fldChar w:fldCharType="begin"/>
      </w:r>
      <w:r w:rsidR="003D2F28">
        <w:rPr>
          <w:rFonts w:ascii="Verdana" w:hAnsi="Verdana"/>
          <w:color w:val="000000"/>
          <w:sz w:val="20"/>
          <w:szCs w:val="20"/>
        </w:rPr>
        <w:instrText xml:space="preserve"> INCLUDEPICTURE  "http://www.lehigh.edu/~inurid/guide/images/LUwithShield-black.jpg" \* MERGEFORMATINET </w:instrText>
      </w:r>
      <w:r w:rsidR="003D2F28">
        <w:rPr>
          <w:rFonts w:ascii="Verdana" w:hAnsi="Verdana"/>
          <w:color w:val="000000"/>
          <w:sz w:val="20"/>
          <w:szCs w:val="20"/>
        </w:rPr>
        <w:fldChar w:fldCharType="separate"/>
      </w:r>
      <w:r w:rsidR="00F64364">
        <w:rPr>
          <w:rFonts w:ascii="Verdana" w:hAnsi="Verdana"/>
          <w:color w:val="000000"/>
          <w:sz w:val="20"/>
          <w:szCs w:val="20"/>
        </w:rPr>
        <w:fldChar w:fldCharType="begin"/>
      </w:r>
      <w:r w:rsidR="00F64364">
        <w:rPr>
          <w:rFonts w:ascii="Verdana" w:hAnsi="Verdana"/>
          <w:color w:val="000000"/>
          <w:sz w:val="20"/>
          <w:szCs w:val="20"/>
        </w:rPr>
        <w:instrText xml:space="preserve"> INCLUDEPICTURE  "http://www.lehigh.edu/~inurid/guide/images/LUwithShield-black.jpg" \* MERGEFORMATINET </w:instrText>
      </w:r>
      <w:r w:rsidR="00F64364">
        <w:rPr>
          <w:rFonts w:ascii="Verdana" w:hAnsi="Verdana"/>
          <w:color w:val="000000"/>
          <w:sz w:val="20"/>
          <w:szCs w:val="20"/>
        </w:rPr>
        <w:fldChar w:fldCharType="separate"/>
      </w:r>
      <w:r w:rsidR="002D5585">
        <w:rPr>
          <w:rFonts w:ascii="Verdana" w:hAnsi="Verdana"/>
          <w:color w:val="000000"/>
          <w:sz w:val="20"/>
          <w:szCs w:val="20"/>
        </w:rPr>
        <w:fldChar w:fldCharType="begin"/>
      </w:r>
      <w:r w:rsidR="002D5585">
        <w:rPr>
          <w:rFonts w:ascii="Verdana" w:hAnsi="Verdana"/>
          <w:color w:val="000000"/>
          <w:sz w:val="20"/>
          <w:szCs w:val="20"/>
        </w:rPr>
        <w:instrText xml:space="preserve"> INCLUDEPICTURE  "http://www.lehigh.edu/~inurid/guide/images/LUwithShield-black.jpg" \* MERGEFORMATINET </w:instrText>
      </w:r>
      <w:r w:rsidR="002D5585">
        <w:rPr>
          <w:rFonts w:ascii="Verdana" w:hAnsi="Verdana"/>
          <w:color w:val="000000"/>
          <w:sz w:val="20"/>
          <w:szCs w:val="20"/>
        </w:rPr>
        <w:fldChar w:fldCharType="separate"/>
      </w:r>
      <w:r w:rsidR="00283754">
        <w:rPr>
          <w:rFonts w:ascii="Verdana" w:hAnsi="Verdana"/>
          <w:color w:val="000000"/>
          <w:sz w:val="20"/>
          <w:szCs w:val="20"/>
        </w:rPr>
        <w:fldChar w:fldCharType="begin"/>
      </w:r>
      <w:r w:rsidR="00283754">
        <w:rPr>
          <w:rFonts w:ascii="Verdana" w:hAnsi="Verdana"/>
          <w:color w:val="000000"/>
          <w:sz w:val="20"/>
          <w:szCs w:val="20"/>
        </w:rPr>
        <w:instrText xml:space="preserve"> </w:instrText>
      </w:r>
      <w:r w:rsidR="00283754">
        <w:rPr>
          <w:rFonts w:ascii="Verdana" w:hAnsi="Verdana"/>
          <w:color w:val="000000"/>
          <w:sz w:val="20"/>
          <w:szCs w:val="20"/>
        </w:rPr>
        <w:instrText>INCLUDEPICTURE  "http://www.lehigh.edu/~inurid/guide/images/LUwithShield-black.jpg" \* MERGEFORMATINET</w:instrText>
      </w:r>
      <w:r w:rsidR="00283754">
        <w:rPr>
          <w:rFonts w:ascii="Verdana" w:hAnsi="Verdana"/>
          <w:color w:val="000000"/>
          <w:sz w:val="20"/>
          <w:szCs w:val="20"/>
        </w:rPr>
        <w:instrText xml:space="preserve"> </w:instrText>
      </w:r>
      <w:r w:rsidR="00283754">
        <w:rPr>
          <w:rFonts w:ascii="Verdana" w:hAnsi="Verdana"/>
          <w:color w:val="000000"/>
          <w:sz w:val="20"/>
          <w:szCs w:val="20"/>
        </w:rPr>
        <w:fldChar w:fldCharType="separate"/>
      </w:r>
      <w:r w:rsidR="00283754">
        <w:rPr>
          <w:rFonts w:ascii="Verdana" w:hAnsi="Verdana"/>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8pt;height:60pt">
            <v:imagedata r:id="rId7" r:href="rId8"/>
          </v:shape>
        </w:pict>
      </w:r>
      <w:r w:rsidR="00283754">
        <w:rPr>
          <w:rFonts w:ascii="Verdana" w:hAnsi="Verdana"/>
          <w:color w:val="000000"/>
          <w:sz w:val="20"/>
          <w:szCs w:val="20"/>
        </w:rPr>
        <w:fldChar w:fldCharType="end"/>
      </w:r>
      <w:r w:rsidR="002D5585">
        <w:rPr>
          <w:rFonts w:ascii="Verdana" w:hAnsi="Verdana"/>
          <w:color w:val="000000"/>
          <w:sz w:val="20"/>
          <w:szCs w:val="20"/>
        </w:rPr>
        <w:fldChar w:fldCharType="end"/>
      </w:r>
      <w:r w:rsidR="00F64364">
        <w:rPr>
          <w:rFonts w:ascii="Verdana" w:hAnsi="Verdana"/>
          <w:color w:val="000000"/>
          <w:sz w:val="20"/>
          <w:szCs w:val="20"/>
        </w:rPr>
        <w:fldChar w:fldCharType="end"/>
      </w:r>
      <w:r w:rsidR="003D2F28">
        <w:rPr>
          <w:rFonts w:ascii="Verdana" w:hAnsi="Verdana"/>
          <w:color w:val="000000"/>
          <w:sz w:val="20"/>
          <w:szCs w:val="20"/>
        </w:rPr>
        <w:fldChar w:fldCharType="end"/>
      </w:r>
      <w:r w:rsidR="00305199">
        <w:rPr>
          <w:rFonts w:ascii="Verdana" w:hAnsi="Verdana"/>
          <w:color w:val="000000"/>
          <w:sz w:val="20"/>
          <w:szCs w:val="20"/>
        </w:rPr>
        <w:fldChar w:fldCharType="end"/>
      </w:r>
      <w:r>
        <w:rPr>
          <w:rFonts w:ascii="Verdana" w:hAnsi="Verdana"/>
          <w:color w:val="000000"/>
          <w:sz w:val="20"/>
          <w:szCs w:val="20"/>
        </w:rPr>
        <w:fldChar w:fldCharType="end"/>
      </w:r>
    </w:p>
    <w:p w:rsidR="007138D1" w:rsidRDefault="007138D1" w:rsidP="007138D1">
      <w:pPr>
        <w:rPr>
          <w:rFonts w:ascii="Verdana" w:hAnsi="Verdana"/>
          <w:color w:val="000000"/>
          <w:sz w:val="20"/>
          <w:szCs w:val="20"/>
        </w:rPr>
      </w:pPr>
    </w:p>
    <w:p w:rsidR="00EC5C3E" w:rsidRDefault="00EC5C3E" w:rsidP="007138D1">
      <w:pPr>
        <w:jc w:val="both"/>
        <w:rPr>
          <w:rFonts w:cstheme="minorHAnsi"/>
          <w:b/>
          <w:color w:val="000000"/>
        </w:rPr>
      </w:pPr>
    </w:p>
    <w:p w:rsidR="007138D1" w:rsidRPr="00A70A07" w:rsidRDefault="007138D1" w:rsidP="007138D1">
      <w:pPr>
        <w:jc w:val="both"/>
        <w:rPr>
          <w:rFonts w:cstheme="minorHAnsi"/>
          <w:color w:val="000000"/>
        </w:rPr>
      </w:pPr>
      <w:r w:rsidRPr="00A70A07">
        <w:rPr>
          <w:rFonts w:cstheme="minorHAnsi"/>
          <w:b/>
          <w:color w:val="000000"/>
        </w:rPr>
        <w:t>Form Purpose:</w:t>
      </w:r>
      <w:r w:rsidRPr="00A70A07">
        <w:rPr>
          <w:rFonts w:cstheme="minorHAnsi"/>
          <w:color w:val="000000"/>
        </w:rPr>
        <w:t xml:space="preserve">  To comply with University Purchasing Policy and Federal Acquisition Regulation (FAR), completion of this form is required for all Purchase Order (PO) transactions over $10,000.</w:t>
      </w:r>
    </w:p>
    <w:p w:rsidR="007138D1" w:rsidRPr="00A70A07" w:rsidRDefault="007138D1" w:rsidP="007138D1">
      <w:pPr>
        <w:jc w:val="both"/>
        <w:rPr>
          <w:rFonts w:cstheme="minorHAnsi"/>
          <w:color w:val="000000"/>
        </w:rPr>
      </w:pPr>
    </w:p>
    <w:p w:rsidR="007138D1" w:rsidRDefault="007138D1" w:rsidP="007138D1">
      <w:pPr>
        <w:pBdr>
          <w:bottom w:val="single" w:sz="12" w:space="1" w:color="auto"/>
        </w:pBdr>
        <w:jc w:val="both"/>
        <w:rPr>
          <w:rFonts w:cstheme="minorHAnsi"/>
          <w:color w:val="000000"/>
        </w:rPr>
      </w:pPr>
      <w:r w:rsidRPr="00A70A07">
        <w:rPr>
          <w:rFonts w:cstheme="minorHAnsi"/>
          <w:color w:val="000000"/>
        </w:rPr>
        <w:t xml:space="preserve">This form must be submitted along with all supporting documentation via </w:t>
      </w:r>
      <w:r w:rsidR="00F64364">
        <w:rPr>
          <w:rFonts w:cstheme="minorHAnsi"/>
          <w:color w:val="000000"/>
        </w:rPr>
        <w:t xml:space="preserve">the </w:t>
      </w:r>
      <w:r w:rsidRPr="00A70A07">
        <w:rPr>
          <w:rFonts w:cstheme="minorHAnsi"/>
          <w:color w:val="000000"/>
        </w:rPr>
        <w:t xml:space="preserve">Unimarket system.  </w:t>
      </w:r>
    </w:p>
    <w:p w:rsidR="00A70A07" w:rsidRPr="00A70A07" w:rsidRDefault="00A70A07" w:rsidP="007138D1">
      <w:pPr>
        <w:pBdr>
          <w:bottom w:val="single" w:sz="12" w:space="1" w:color="auto"/>
        </w:pBdr>
        <w:jc w:val="both"/>
        <w:rPr>
          <w:rFonts w:cstheme="minorHAnsi"/>
          <w:color w:val="000000"/>
        </w:rPr>
      </w:pPr>
    </w:p>
    <w:p w:rsidR="00A70A07" w:rsidRPr="00A70A07" w:rsidRDefault="00A70A07" w:rsidP="007138D1">
      <w:pPr>
        <w:jc w:val="both"/>
        <w:rPr>
          <w:rFonts w:cstheme="minorHAnsi"/>
          <w:color w:val="000000"/>
        </w:rPr>
      </w:pPr>
    </w:p>
    <w:p w:rsidR="007138D1" w:rsidRPr="00A70A07" w:rsidRDefault="007138D1" w:rsidP="007138D1">
      <w:pPr>
        <w:jc w:val="both"/>
        <w:rPr>
          <w:rFonts w:cstheme="minorHAnsi"/>
        </w:rPr>
      </w:pPr>
    </w:p>
    <w:p w:rsidR="007138D1" w:rsidRPr="00A70A07" w:rsidRDefault="007138D1" w:rsidP="007138D1">
      <w:pPr>
        <w:jc w:val="both"/>
        <w:rPr>
          <w:rFonts w:cstheme="minorHAnsi"/>
        </w:rPr>
      </w:pPr>
      <w:r w:rsidRPr="00A70A07">
        <w:rPr>
          <w:rFonts w:cstheme="minorHAnsi"/>
        </w:rPr>
        <w:t>Federal Government Funds?  _______________</w:t>
      </w:r>
      <w:r w:rsidR="00A70A07">
        <w:rPr>
          <w:rFonts w:cstheme="minorHAnsi"/>
        </w:rPr>
        <w:t>_</w:t>
      </w:r>
      <w:r w:rsidR="00A70A07">
        <w:rPr>
          <w:rFonts w:cstheme="minorHAnsi"/>
        </w:rPr>
        <w:tab/>
      </w:r>
      <w:r w:rsidRPr="00A70A07">
        <w:rPr>
          <w:rFonts w:cstheme="minorHAnsi"/>
        </w:rPr>
        <w:t>Other Sponsored Funds?  _______________________</w:t>
      </w:r>
    </w:p>
    <w:p w:rsidR="007138D1" w:rsidRDefault="007138D1" w:rsidP="007138D1">
      <w:pPr>
        <w:jc w:val="both"/>
        <w:rPr>
          <w:rFonts w:cstheme="minorHAnsi"/>
        </w:rPr>
      </w:pPr>
    </w:p>
    <w:p w:rsidR="00E55499" w:rsidRDefault="00E55499" w:rsidP="007138D1">
      <w:pPr>
        <w:jc w:val="both"/>
        <w:rPr>
          <w:rFonts w:cstheme="minorHAnsi"/>
        </w:rPr>
      </w:pPr>
      <w:r>
        <w:rPr>
          <w:rFonts w:cstheme="minorHAnsi"/>
        </w:rPr>
        <w:t>Contracts are legally binding documents.   It is imperative that all contracts (regardless of name:  agreements, contracts, memoranda of understand, proposals, terms and conditions, etc.) are reviewed by the appropriate University offices to ensure that the University’s interests are adequately addressed and protected.  Contracts must be submitted for review in well in advance of the purchase in order to allow adequate time for the review process to take place.</w:t>
      </w:r>
    </w:p>
    <w:p w:rsidR="00E55499" w:rsidRPr="00A70A07" w:rsidRDefault="00E55499" w:rsidP="007138D1">
      <w:pPr>
        <w:jc w:val="both"/>
        <w:rPr>
          <w:rFonts w:cstheme="minorHAnsi"/>
        </w:rPr>
      </w:pPr>
    </w:p>
    <w:p w:rsidR="007138D1" w:rsidRDefault="007138D1" w:rsidP="007138D1">
      <w:pPr>
        <w:jc w:val="both"/>
        <w:rPr>
          <w:rFonts w:cstheme="minorHAnsi"/>
        </w:rPr>
      </w:pPr>
      <w:r w:rsidRPr="00A70A07">
        <w:rPr>
          <w:rFonts w:cstheme="minorHAnsi"/>
        </w:rPr>
        <w:t xml:space="preserve">Is a contract </w:t>
      </w:r>
      <w:r w:rsidR="00E55499">
        <w:rPr>
          <w:rFonts w:cstheme="minorHAnsi"/>
        </w:rPr>
        <w:t xml:space="preserve">required? </w:t>
      </w:r>
      <w:r w:rsidR="00E55499">
        <w:rPr>
          <w:rFonts w:cstheme="minorHAnsi"/>
        </w:rPr>
        <w:tab/>
        <w:t>___________</w:t>
      </w:r>
      <w:r w:rsidRPr="00A70A07">
        <w:rPr>
          <w:rFonts w:cstheme="minorHAnsi"/>
        </w:rPr>
        <w:t xml:space="preserve">   </w:t>
      </w:r>
      <w:r w:rsidR="00A70A07">
        <w:rPr>
          <w:rFonts w:cstheme="minorHAnsi"/>
        </w:rPr>
        <w:tab/>
      </w:r>
      <w:r w:rsidR="00E55499">
        <w:rPr>
          <w:rFonts w:cstheme="minorHAnsi"/>
        </w:rPr>
        <w:tab/>
      </w:r>
      <w:r w:rsidRPr="00A70A07">
        <w:rPr>
          <w:rFonts w:cstheme="minorHAnsi"/>
        </w:rPr>
        <w:t xml:space="preserve">If yes, </w:t>
      </w:r>
      <w:r w:rsidR="00E55499">
        <w:rPr>
          <w:rFonts w:cstheme="minorHAnsi"/>
        </w:rPr>
        <w:t>was the contract reviewed by Purchasing or ORSP?  ____________</w:t>
      </w:r>
    </w:p>
    <w:p w:rsidR="00E55499" w:rsidRDefault="00E55499" w:rsidP="007138D1">
      <w:pPr>
        <w:jc w:val="both"/>
        <w:rPr>
          <w:rFonts w:cstheme="minorHAnsi"/>
        </w:rPr>
      </w:pPr>
    </w:p>
    <w:p w:rsidR="00C14210" w:rsidRPr="00A70A07" w:rsidRDefault="00E55499" w:rsidP="007138D1">
      <w:pPr>
        <w:jc w:val="both"/>
        <w:rPr>
          <w:rFonts w:cstheme="minorHAnsi"/>
        </w:rPr>
      </w:pPr>
      <w:r>
        <w:rPr>
          <w:rFonts w:cstheme="minorHAnsi"/>
        </w:rPr>
        <w:t>A copy of the signed contract must be submitted with supporting documentation.</w:t>
      </w:r>
    </w:p>
    <w:p w:rsidR="007138D1" w:rsidRDefault="007138D1" w:rsidP="007138D1">
      <w:pPr>
        <w:jc w:val="both"/>
        <w:rPr>
          <w:rFonts w:cstheme="minorHAnsi"/>
        </w:rPr>
      </w:pPr>
    </w:p>
    <w:p w:rsidR="00E55499" w:rsidRPr="00A70A07" w:rsidRDefault="00E55499" w:rsidP="007138D1">
      <w:pPr>
        <w:jc w:val="both"/>
        <w:rPr>
          <w:rFonts w:cstheme="minorHAnsi"/>
        </w:rPr>
      </w:pPr>
    </w:p>
    <w:p w:rsidR="007138D1" w:rsidRPr="00A70A07" w:rsidRDefault="007138D1" w:rsidP="007138D1">
      <w:pPr>
        <w:pStyle w:val="ListParagraph"/>
        <w:numPr>
          <w:ilvl w:val="0"/>
          <w:numId w:val="1"/>
        </w:numPr>
        <w:ind w:left="270" w:hanging="270"/>
        <w:jc w:val="both"/>
        <w:rPr>
          <w:rFonts w:cstheme="minorHAnsi"/>
          <w:b/>
        </w:rPr>
      </w:pPr>
      <w:r w:rsidRPr="00A70A07">
        <w:rPr>
          <w:rFonts w:cstheme="minorHAnsi"/>
          <w:b/>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280670</wp:posOffset>
                </wp:positionV>
                <wp:extent cx="6832600" cy="9017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901700"/>
                        </a:xfrm>
                        <a:prstGeom prst="rect">
                          <a:avLst/>
                        </a:prstGeom>
                        <a:solidFill>
                          <a:srgbClr val="FFFFFF"/>
                        </a:solidFill>
                        <a:ln w="9525">
                          <a:solidFill>
                            <a:srgbClr val="000000"/>
                          </a:solidFill>
                          <a:miter lim="800000"/>
                          <a:headEnd/>
                          <a:tailEnd/>
                        </a:ln>
                      </wps:spPr>
                      <wps:txbx>
                        <w:txbxContent>
                          <w:p w:rsidR="007138D1" w:rsidRDefault="007138D1">
                            <w:r>
                              <w:t>Enter description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86.8pt;margin-top:22.1pt;width:538pt;height:7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eMJQ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">
                <v:textbox>
                  <w:txbxContent>
                    <w:p w:rsidR="007138D1" w:rsidRDefault="007138D1">
                      <w:r>
                        <w:t>Enter description here:</w:t>
                      </w:r>
                    </w:p>
                  </w:txbxContent>
                </v:textbox>
                <w10:wrap type="square" anchorx="margin"/>
              </v:shape>
            </w:pict>
          </mc:Fallback>
        </mc:AlternateContent>
      </w:r>
      <w:r w:rsidRPr="00A70A07">
        <w:rPr>
          <w:rFonts w:cstheme="minorHAnsi"/>
          <w:b/>
        </w:rPr>
        <w:t xml:space="preserve"> Description of goods </w:t>
      </w:r>
      <w:r w:rsidR="00EC5C3E">
        <w:rPr>
          <w:rFonts w:cstheme="minorHAnsi"/>
          <w:b/>
        </w:rPr>
        <w:t>or</w:t>
      </w:r>
      <w:r w:rsidRPr="00A70A07">
        <w:rPr>
          <w:rFonts w:cstheme="minorHAnsi"/>
          <w:b/>
        </w:rPr>
        <w:t xml:space="preserve"> services to be procured</w:t>
      </w:r>
    </w:p>
    <w:p w:rsidR="007138D1" w:rsidRPr="00A70A07" w:rsidRDefault="007138D1" w:rsidP="007138D1">
      <w:pPr>
        <w:jc w:val="both"/>
        <w:rPr>
          <w:rFonts w:cstheme="minorHAnsi"/>
        </w:rPr>
      </w:pPr>
    </w:p>
    <w:p w:rsidR="007138D1" w:rsidRPr="00A70A07" w:rsidRDefault="007138D1" w:rsidP="007138D1">
      <w:pPr>
        <w:pStyle w:val="ListParagraph"/>
        <w:numPr>
          <w:ilvl w:val="0"/>
          <w:numId w:val="1"/>
        </w:numPr>
        <w:ind w:left="270" w:hanging="270"/>
        <w:jc w:val="both"/>
        <w:rPr>
          <w:rFonts w:cstheme="minorHAnsi"/>
          <w:b/>
        </w:rPr>
      </w:pPr>
      <w:r w:rsidRPr="00A70A07">
        <w:rPr>
          <w:rFonts w:cstheme="minorHAnsi"/>
          <w:b/>
        </w:rPr>
        <w:t>Competitive Quotations/Proposals</w:t>
      </w:r>
    </w:p>
    <w:p w:rsidR="007138D1" w:rsidRPr="00A70A07" w:rsidRDefault="007138D1" w:rsidP="007138D1">
      <w:pPr>
        <w:jc w:val="both"/>
        <w:rPr>
          <w:rFonts w:cstheme="minorHAnsi"/>
        </w:rPr>
      </w:pPr>
    </w:p>
    <w:p w:rsidR="007138D1" w:rsidRPr="00A70A07" w:rsidRDefault="007138D1" w:rsidP="007138D1">
      <w:pPr>
        <w:jc w:val="both"/>
        <w:rPr>
          <w:rFonts w:cstheme="minorHAnsi"/>
        </w:rPr>
      </w:pPr>
      <w:r w:rsidRPr="00A70A07">
        <w:rPr>
          <w:rFonts w:cstheme="minorHAnsi"/>
        </w:rPr>
        <w:t xml:space="preserve">List a minimum of </w:t>
      </w:r>
      <w:r w:rsidR="00DB5D1A">
        <w:rPr>
          <w:rFonts w:cstheme="minorHAnsi"/>
        </w:rPr>
        <w:t>3</w:t>
      </w:r>
      <w:r w:rsidRPr="00A70A07">
        <w:rPr>
          <w:rFonts w:cstheme="minorHAnsi"/>
        </w:rPr>
        <w:t xml:space="preserve"> competitive quotations/proposals solicited and received, including the awarded vendor.  Use the left column to indicate the vendor chosen.  Attach copies of quotes/proposals received.</w:t>
      </w:r>
    </w:p>
    <w:p w:rsidR="00F63D38" w:rsidRPr="00A70A07" w:rsidRDefault="00F63D38" w:rsidP="007138D1">
      <w:pPr>
        <w:jc w:val="both"/>
        <w:rPr>
          <w:rFonts w:cstheme="minorHAnsi"/>
        </w:rPr>
      </w:pPr>
    </w:p>
    <w:tbl>
      <w:tblPr>
        <w:tblStyle w:val="TableGrid"/>
        <w:tblW w:w="0" w:type="auto"/>
        <w:tblLook w:val="04A0" w:firstRow="1" w:lastRow="0" w:firstColumn="1" w:lastColumn="0" w:noHBand="0" w:noVBand="1"/>
      </w:tblPr>
      <w:tblGrid>
        <w:gridCol w:w="445"/>
        <w:gridCol w:w="2160"/>
        <w:gridCol w:w="2025"/>
        <w:gridCol w:w="2025"/>
        <w:gridCol w:w="2025"/>
        <w:gridCol w:w="2025"/>
      </w:tblGrid>
      <w:tr w:rsidR="007138D1" w:rsidRPr="00A70A07" w:rsidTr="007138D1">
        <w:tc>
          <w:tcPr>
            <w:tcW w:w="445" w:type="dxa"/>
          </w:tcPr>
          <w:p w:rsidR="007138D1" w:rsidRPr="00A70A07" w:rsidRDefault="007138D1" w:rsidP="007138D1">
            <w:pPr>
              <w:jc w:val="both"/>
              <w:rPr>
                <w:rFonts w:cstheme="minorHAnsi"/>
              </w:rPr>
            </w:pPr>
          </w:p>
        </w:tc>
        <w:tc>
          <w:tcPr>
            <w:tcW w:w="2160" w:type="dxa"/>
          </w:tcPr>
          <w:p w:rsidR="007138D1" w:rsidRPr="00A70A07" w:rsidRDefault="007138D1" w:rsidP="007138D1">
            <w:pPr>
              <w:jc w:val="center"/>
              <w:rPr>
                <w:rFonts w:cstheme="minorHAnsi"/>
              </w:rPr>
            </w:pPr>
            <w:r w:rsidRPr="00A70A07">
              <w:rPr>
                <w:rFonts w:cstheme="minorHAnsi"/>
              </w:rPr>
              <w:t>Vendor Name</w:t>
            </w:r>
          </w:p>
        </w:tc>
        <w:tc>
          <w:tcPr>
            <w:tcW w:w="2025" w:type="dxa"/>
          </w:tcPr>
          <w:p w:rsidR="007138D1" w:rsidRPr="00A70A07" w:rsidRDefault="007138D1" w:rsidP="007138D1">
            <w:pPr>
              <w:jc w:val="center"/>
              <w:rPr>
                <w:rFonts w:cstheme="minorHAnsi"/>
              </w:rPr>
            </w:pPr>
            <w:r w:rsidRPr="00A70A07">
              <w:rPr>
                <w:rFonts w:cstheme="minorHAnsi"/>
              </w:rPr>
              <w:t>Price of Items/Services &amp; Lot/Other Charges</w:t>
            </w:r>
          </w:p>
        </w:tc>
        <w:tc>
          <w:tcPr>
            <w:tcW w:w="2025" w:type="dxa"/>
          </w:tcPr>
          <w:p w:rsidR="007138D1" w:rsidRPr="00A70A07" w:rsidRDefault="007138D1" w:rsidP="007138D1">
            <w:pPr>
              <w:jc w:val="center"/>
              <w:rPr>
                <w:rFonts w:cstheme="minorHAnsi"/>
              </w:rPr>
            </w:pPr>
            <w:r w:rsidRPr="00A70A07">
              <w:rPr>
                <w:rFonts w:cstheme="minorHAnsi"/>
              </w:rPr>
              <w:t>Shipping Costs &amp; FOB Point</w:t>
            </w:r>
          </w:p>
        </w:tc>
        <w:tc>
          <w:tcPr>
            <w:tcW w:w="2025" w:type="dxa"/>
          </w:tcPr>
          <w:p w:rsidR="007138D1" w:rsidRPr="00A70A07" w:rsidRDefault="007138D1" w:rsidP="007138D1">
            <w:pPr>
              <w:jc w:val="center"/>
              <w:rPr>
                <w:rFonts w:cstheme="minorHAnsi"/>
              </w:rPr>
            </w:pPr>
            <w:r w:rsidRPr="00A70A07">
              <w:rPr>
                <w:rFonts w:cstheme="minorHAnsi"/>
              </w:rPr>
              <w:t>Payment and/or Discount Terms</w:t>
            </w:r>
          </w:p>
        </w:tc>
        <w:tc>
          <w:tcPr>
            <w:tcW w:w="2025" w:type="dxa"/>
          </w:tcPr>
          <w:p w:rsidR="007138D1" w:rsidRPr="00A70A07" w:rsidRDefault="007138D1" w:rsidP="007138D1">
            <w:pPr>
              <w:jc w:val="center"/>
              <w:rPr>
                <w:rFonts w:cstheme="minorHAnsi"/>
              </w:rPr>
            </w:pPr>
            <w:r w:rsidRPr="00A70A07">
              <w:rPr>
                <w:rFonts w:cstheme="minorHAnsi"/>
              </w:rPr>
              <w:t>Total Order Price</w:t>
            </w:r>
          </w:p>
        </w:tc>
      </w:tr>
      <w:tr w:rsidR="007138D1" w:rsidRPr="00A70A07" w:rsidTr="000A2E6B">
        <w:trPr>
          <w:trHeight w:val="467"/>
        </w:trPr>
        <w:tc>
          <w:tcPr>
            <w:tcW w:w="445" w:type="dxa"/>
          </w:tcPr>
          <w:p w:rsidR="007138D1" w:rsidRPr="00A70A07" w:rsidRDefault="007138D1" w:rsidP="007138D1">
            <w:pPr>
              <w:jc w:val="both"/>
              <w:rPr>
                <w:rFonts w:cstheme="minorHAnsi"/>
              </w:rPr>
            </w:pPr>
            <w:r w:rsidRPr="00A70A07">
              <w:rPr>
                <w:rFonts w:cstheme="minorHAnsi"/>
              </w:rPr>
              <w:t>□</w:t>
            </w:r>
          </w:p>
        </w:tc>
        <w:tc>
          <w:tcPr>
            <w:tcW w:w="2160"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r>
      <w:tr w:rsidR="007138D1" w:rsidRPr="00A70A07" w:rsidTr="000A2E6B">
        <w:trPr>
          <w:trHeight w:val="440"/>
        </w:trPr>
        <w:tc>
          <w:tcPr>
            <w:tcW w:w="445" w:type="dxa"/>
          </w:tcPr>
          <w:p w:rsidR="007138D1" w:rsidRPr="00A70A07" w:rsidRDefault="007138D1" w:rsidP="007138D1">
            <w:pPr>
              <w:jc w:val="both"/>
              <w:rPr>
                <w:rFonts w:cstheme="minorHAnsi"/>
              </w:rPr>
            </w:pPr>
            <w:r w:rsidRPr="00A70A07">
              <w:rPr>
                <w:rFonts w:cstheme="minorHAnsi"/>
              </w:rPr>
              <w:t>□</w:t>
            </w:r>
          </w:p>
        </w:tc>
        <w:tc>
          <w:tcPr>
            <w:tcW w:w="2160"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r>
      <w:tr w:rsidR="007138D1" w:rsidRPr="00A70A07" w:rsidTr="000A2E6B">
        <w:trPr>
          <w:trHeight w:val="440"/>
        </w:trPr>
        <w:tc>
          <w:tcPr>
            <w:tcW w:w="445" w:type="dxa"/>
          </w:tcPr>
          <w:p w:rsidR="007138D1" w:rsidRPr="00A70A07" w:rsidRDefault="007138D1" w:rsidP="007138D1">
            <w:pPr>
              <w:jc w:val="both"/>
              <w:rPr>
                <w:rFonts w:cstheme="minorHAnsi"/>
              </w:rPr>
            </w:pPr>
            <w:r w:rsidRPr="00A70A07">
              <w:rPr>
                <w:rFonts w:cstheme="minorHAnsi"/>
              </w:rPr>
              <w:t>□</w:t>
            </w:r>
          </w:p>
        </w:tc>
        <w:tc>
          <w:tcPr>
            <w:tcW w:w="2160"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c>
          <w:tcPr>
            <w:tcW w:w="2025" w:type="dxa"/>
          </w:tcPr>
          <w:p w:rsidR="007138D1" w:rsidRPr="00A70A07" w:rsidRDefault="007138D1" w:rsidP="007138D1">
            <w:pPr>
              <w:jc w:val="both"/>
              <w:rPr>
                <w:rFonts w:cstheme="minorHAnsi"/>
              </w:rPr>
            </w:pPr>
          </w:p>
        </w:tc>
      </w:tr>
    </w:tbl>
    <w:p w:rsidR="007138D1" w:rsidRDefault="007138D1" w:rsidP="007138D1">
      <w:pPr>
        <w:pBdr>
          <w:bottom w:val="single" w:sz="12" w:space="1" w:color="auto"/>
        </w:pBdr>
        <w:jc w:val="both"/>
        <w:rPr>
          <w:rFonts w:cstheme="minorHAnsi"/>
        </w:rPr>
      </w:pPr>
    </w:p>
    <w:p w:rsidR="00664C0E" w:rsidRPr="00A70A07" w:rsidRDefault="00664C0E" w:rsidP="007138D1">
      <w:pPr>
        <w:jc w:val="both"/>
        <w:rPr>
          <w:rFonts w:cstheme="minorHAnsi"/>
        </w:rPr>
      </w:pPr>
    </w:p>
    <w:p w:rsidR="00400631" w:rsidRDefault="00400631">
      <w:pPr>
        <w:rPr>
          <w:rFonts w:cstheme="minorHAnsi"/>
        </w:rPr>
      </w:pPr>
    </w:p>
    <w:p w:rsidR="00E55499" w:rsidRPr="00A70A07" w:rsidRDefault="00E55499" w:rsidP="00E55499">
      <w:pPr>
        <w:pStyle w:val="ListParagraph"/>
        <w:ind w:left="540" w:hanging="540"/>
        <w:jc w:val="both"/>
        <w:rPr>
          <w:rFonts w:cstheme="minorHAnsi"/>
        </w:rPr>
      </w:pPr>
      <w:r w:rsidRPr="00A70A07">
        <w:rPr>
          <w:rFonts w:cstheme="minorHAnsi"/>
        </w:rPr>
        <w:t>Name:</w:t>
      </w:r>
      <w:r w:rsidRPr="00A70A07">
        <w:rPr>
          <w:rFonts w:cstheme="minorHAnsi"/>
        </w:rPr>
        <w:tab/>
      </w:r>
      <w:r w:rsidRPr="00A70A07">
        <w:rPr>
          <w:rFonts w:cstheme="minorHAnsi"/>
        </w:rPr>
        <w:tab/>
        <w:t>___________________________</w:t>
      </w:r>
      <w:r>
        <w:rPr>
          <w:rFonts w:cstheme="minorHAnsi"/>
        </w:rPr>
        <w:tab/>
      </w:r>
      <w:r>
        <w:rPr>
          <w:rFonts w:cstheme="minorHAnsi"/>
        </w:rPr>
        <w:tab/>
        <w:t xml:space="preserve">Department: </w:t>
      </w:r>
      <w:r>
        <w:rPr>
          <w:rFonts w:cstheme="minorHAnsi"/>
        </w:rPr>
        <w:tab/>
      </w:r>
      <w:r w:rsidRPr="00A70A07">
        <w:rPr>
          <w:rFonts w:cstheme="minorHAnsi"/>
        </w:rPr>
        <w:t>___________________________</w:t>
      </w:r>
    </w:p>
    <w:p w:rsidR="00E55499" w:rsidRDefault="00E55499" w:rsidP="00E55499">
      <w:pPr>
        <w:pStyle w:val="ListParagraph"/>
        <w:ind w:left="540" w:hanging="540"/>
        <w:jc w:val="both"/>
        <w:rPr>
          <w:rFonts w:cstheme="minorHAnsi"/>
        </w:rPr>
      </w:pPr>
      <w:r w:rsidRPr="00A70A07">
        <w:rPr>
          <w:rFonts w:cstheme="minorHAnsi"/>
        </w:rPr>
        <w:t>Phone:</w:t>
      </w:r>
      <w:r w:rsidRPr="00A70A07">
        <w:rPr>
          <w:rFonts w:cstheme="minorHAnsi"/>
        </w:rPr>
        <w:tab/>
      </w:r>
      <w:r w:rsidRPr="00A70A07">
        <w:rPr>
          <w:rFonts w:cstheme="minorHAnsi"/>
        </w:rPr>
        <w:tab/>
        <w:t>___________________________</w:t>
      </w:r>
      <w:r>
        <w:rPr>
          <w:rFonts w:cstheme="minorHAnsi"/>
        </w:rPr>
        <w:tab/>
      </w:r>
      <w:r>
        <w:rPr>
          <w:rFonts w:cstheme="minorHAnsi"/>
        </w:rPr>
        <w:tab/>
      </w:r>
      <w:r w:rsidRPr="00E55499">
        <w:rPr>
          <w:rFonts w:cstheme="minorHAnsi"/>
        </w:rPr>
        <w:t>Email:</w:t>
      </w:r>
      <w:r w:rsidRPr="00E55499">
        <w:rPr>
          <w:rFonts w:cstheme="minorHAnsi"/>
        </w:rPr>
        <w:tab/>
      </w:r>
      <w:r w:rsidRPr="00E55499">
        <w:rPr>
          <w:rFonts w:cstheme="minorHAnsi"/>
        </w:rPr>
        <w:tab/>
        <w:t>___________________________</w:t>
      </w:r>
    </w:p>
    <w:p w:rsidR="00F64364" w:rsidRPr="00E55499" w:rsidRDefault="00F64364" w:rsidP="00E55499">
      <w:pPr>
        <w:pStyle w:val="ListParagraph"/>
        <w:ind w:left="540" w:hanging="540"/>
        <w:jc w:val="both"/>
        <w:rPr>
          <w:rFonts w:cstheme="minorHAnsi"/>
        </w:rPr>
      </w:pPr>
    </w:p>
    <w:p w:rsidR="00ED188D" w:rsidRPr="00A70A07" w:rsidRDefault="00ED188D" w:rsidP="00ED188D">
      <w:pPr>
        <w:pStyle w:val="ListParagraph"/>
        <w:numPr>
          <w:ilvl w:val="0"/>
          <w:numId w:val="1"/>
        </w:numPr>
        <w:ind w:left="270" w:hanging="270"/>
        <w:jc w:val="both"/>
        <w:rPr>
          <w:rFonts w:cstheme="minorHAnsi"/>
          <w:b/>
        </w:rPr>
      </w:pPr>
      <w:r w:rsidRPr="00A70A07">
        <w:rPr>
          <w:rFonts w:cstheme="minorHAnsi"/>
          <w:b/>
        </w:rPr>
        <w:lastRenderedPageBreak/>
        <w:t>Threshold Requirement</w:t>
      </w:r>
    </w:p>
    <w:p w:rsidR="00ED188D" w:rsidRPr="00A70A07" w:rsidRDefault="00ED188D" w:rsidP="00ED188D">
      <w:pPr>
        <w:pStyle w:val="ListParagraph"/>
        <w:ind w:left="270"/>
        <w:jc w:val="both"/>
        <w:rPr>
          <w:rFonts w:cstheme="minorHAnsi"/>
        </w:rPr>
      </w:pPr>
    </w:p>
    <w:p w:rsidR="00ED188D" w:rsidRPr="00305199" w:rsidRDefault="001056EF" w:rsidP="00ED188D">
      <w:pPr>
        <w:pStyle w:val="ListParagraph"/>
        <w:ind w:left="270"/>
        <w:jc w:val="both"/>
        <w:rPr>
          <w:rFonts w:cstheme="minorHAnsi"/>
        </w:rPr>
      </w:pPr>
      <w:r>
        <w:rPr>
          <w:rFonts w:cstheme="minorHAnsi"/>
        </w:rPr>
        <w:t>≥ $2</w:t>
      </w:r>
      <w:r w:rsidR="00ED188D" w:rsidRPr="00305199">
        <w:rPr>
          <w:rFonts w:cstheme="minorHAnsi"/>
        </w:rPr>
        <w:t>50,000 Contract Cost &amp; Price Analysis</w:t>
      </w:r>
    </w:p>
    <w:p w:rsidR="00ED188D" w:rsidRPr="00A70A07" w:rsidRDefault="00ED188D" w:rsidP="00ED188D">
      <w:pPr>
        <w:pStyle w:val="ListParagraph"/>
        <w:ind w:left="270"/>
        <w:jc w:val="both"/>
        <w:rPr>
          <w:rFonts w:cstheme="minorHAnsi"/>
        </w:rPr>
      </w:pPr>
    </w:p>
    <w:p w:rsidR="001056EF" w:rsidRDefault="00ED188D" w:rsidP="00ED188D">
      <w:pPr>
        <w:pStyle w:val="ListParagraph"/>
        <w:ind w:left="270"/>
        <w:jc w:val="both"/>
        <w:rPr>
          <w:rFonts w:cstheme="minorHAnsi"/>
        </w:rPr>
      </w:pPr>
      <w:r w:rsidRPr="00A70A07">
        <w:rPr>
          <w:rFonts w:cstheme="minorHAnsi"/>
        </w:rPr>
        <w:t>A cost or price analysis must be performed and documented on all procurement acti</w:t>
      </w:r>
      <w:r w:rsidR="001056EF">
        <w:rPr>
          <w:rFonts w:cstheme="minorHAnsi"/>
        </w:rPr>
        <w:t xml:space="preserve">ons where federal funds are </w:t>
      </w:r>
    </w:p>
    <w:p w:rsidR="002D5585" w:rsidRDefault="001056EF" w:rsidP="00ED188D">
      <w:pPr>
        <w:pStyle w:val="ListParagraph"/>
        <w:ind w:left="270"/>
        <w:jc w:val="both"/>
        <w:rPr>
          <w:rFonts w:cstheme="minorHAnsi"/>
        </w:rPr>
      </w:pPr>
      <w:r>
        <w:rPr>
          <w:rFonts w:cstheme="minorHAnsi"/>
        </w:rPr>
        <w:t>≥ $2</w:t>
      </w:r>
      <w:r w:rsidR="00ED188D" w:rsidRPr="00A70A07">
        <w:rPr>
          <w:rFonts w:cstheme="minorHAnsi"/>
        </w:rPr>
        <w:t xml:space="preserve">50,000 including contract modifications.  Independent estimates must be created prior to receiving bids </w:t>
      </w:r>
    </w:p>
    <w:p w:rsidR="00ED188D" w:rsidRPr="00A70A07" w:rsidRDefault="00ED188D" w:rsidP="00ED188D">
      <w:pPr>
        <w:pStyle w:val="ListParagraph"/>
        <w:ind w:left="270"/>
        <w:jc w:val="both"/>
        <w:rPr>
          <w:rFonts w:cstheme="minorHAnsi"/>
        </w:rPr>
      </w:pPr>
      <w:r w:rsidRPr="00A70A07">
        <w:rPr>
          <w:rFonts w:cstheme="minorHAnsi"/>
        </w:rPr>
        <w:t>or proposals.   If price is the sole basis for the decision, and bids are sealed, the good or service must be publicly bid.</w:t>
      </w:r>
    </w:p>
    <w:p w:rsidR="00ED188D" w:rsidRDefault="00ED188D" w:rsidP="00ED188D">
      <w:pPr>
        <w:pStyle w:val="ListParagraph"/>
        <w:ind w:left="270"/>
        <w:jc w:val="both"/>
        <w:rPr>
          <w:rFonts w:cstheme="minorHAnsi"/>
        </w:rPr>
      </w:pPr>
    </w:p>
    <w:p w:rsidR="00400631" w:rsidRPr="00A70A07" w:rsidRDefault="00400631" w:rsidP="00400631">
      <w:pPr>
        <w:pStyle w:val="ListParagraph"/>
        <w:numPr>
          <w:ilvl w:val="0"/>
          <w:numId w:val="1"/>
        </w:numPr>
        <w:ind w:left="270" w:hanging="270"/>
        <w:jc w:val="both"/>
        <w:rPr>
          <w:rFonts w:cstheme="minorHAnsi"/>
          <w:b/>
        </w:rPr>
      </w:pPr>
      <w:r w:rsidRPr="00A70A07">
        <w:rPr>
          <w:rFonts w:cstheme="minorHAnsi"/>
          <w:b/>
        </w:rPr>
        <w:t>Vendor Selection Criteria</w:t>
      </w:r>
    </w:p>
    <w:p w:rsidR="00400631" w:rsidRPr="00A70A07" w:rsidRDefault="00400631" w:rsidP="00400631">
      <w:pPr>
        <w:pStyle w:val="ListParagraph"/>
        <w:ind w:left="270"/>
        <w:jc w:val="both"/>
        <w:rPr>
          <w:rFonts w:cstheme="minorHAnsi"/>
        </w:rPr>
      </w:pPr>
    </w:p>
    <w:p w:rsidR="00400631" w:rsidRPr="00A70A07" w:rsidRDefault="00400631" w:rsidP="00400631">
      <w:pPr>
        <w:pStyle w:val="ListParagraph"/>
        <w:ind w:left="270"/>
        <w:jc w:val="both"/>
        <w:rPr>
          <w:rFonts w:cstheme="minorHAnsi"/>
        </w:rPr>
      </w:pPr>
      <w:r w:rsidRPr="00A70A07">
        <w:rPr>
          <w:rFonts w:cstheme="minorHAnsi"/>
        </w:rPr>
        <w:t>Select the criteria used to choose the awarded vendor:</w:t>
      </w:r>
    </w:p>
    <w:p w:rsidR="00400631" w:rsidRPr="00A70A07" w:rsidRDefault="00400631" w:rsidP="00400631">
      <w:pPr>
        <w:pStyle w:val="ListParagraph"/>
        <w:ind w:left="270"/>
        <w:jc w:val="both"/>
        <w:rPr>
          <w:rFonts w:cstheme="minorHAnsi"/>
        </w:rPr>
      </w:pPr>
    </w:p>
    <w:p w:rsidR="00400631" w:rsidRPr="00A70A07" w:rsidRDefault="00400631" w:rsidP="00400631">
      <w:pPr>
        <w:pStyle w:val="ListParagraph"/>
        <w:ind w:left="270"/>
        <w:jc w:val="both"/>
        <w:rPr>
          <w:rFonts w:cstheme="minorHAnsi"/>
        </w:rPr>
      </w:pPr>
      <w:r w:rsidRPr="00A70A07">
        <w:rPr>
          <w:rFonts w:cstheme="minorHAnsi"/>
        </w:rPr>
        <w:t>□ Vendor was the low bidder</w:t>
      </w:r>
    </w:p>
    <w:p w:rsidR="00400631" w:rsidRPr="00A70A07" w:rsidRDefault="00400631" w:rsidP="00400631">
      <w:pPr>
        <w:pStyle w:val="ListParagraph"/>
        <w:ind w:left="540" w:hanging="270"/>
        <w:jc w:val="both"/>
        <w:rPr>
          <w:rFonts w:cstheme="minorHAnsi"/>
        </w:rPr>
      </w:pPr>
      <w:r w:rsidRPr="00A70A07">
        <w:rPr>
          <w:rFonts w:cstheme="minorHAnsi"/>
        </w:rPr>
        <w:t xml:space="preserve">□ Vendor provided the best evaluated responsible offer (other than low bidder) – provide evaluation criteria documentation * </w:t>
      </w:r>
    </w:p>
    <w:p w:rsidR="00400631" w:rsidRPr="00A70A07" w:rsidRDefault="00400631" w:rsidP="00400631">
      <w:pPr>
        <w:pStyle w:val="ListParagraph"/>
        <w:ind w:left="540" w:hanging="270"/>
        <w:jc w:val="both"/>
        <w:rPr>
          <w:rFonts w:cstheme="minorHAnsi"/>
        </w:rPr>
      </w:pPr>
      <w:r w:rsidRPr="00A70A07">
        <w:rPr>
          <w:rFonts w:cstheme="minorHAnsi"/>
        </w:rPr>
        <w:t>□ Vendor establishes or maintains an essential engineering, research, or development capability (single source) *</w:t>
      </w:r>
    </w:p>
    <w:p w:rsidR="00400631" w:rsidRPr="00A70A07" w:rsidRDefault="00400631" w:rsidP="00400631">
      <w:pPr>
        <w:pStyle w:val="ListParagraph"/>
        <w:ind w:left="540" w:hanging="270"/>
        <w:jc w:val="both"/>
        <w:rPr>
          <w:rFonts w:cstheme="minorHAnsi"/>
        </w:rPr>
      </w:pPr>
      <w:r w:rsidRPr="00A70A07">
        <w:rPr>
          <w:rFonts w:cstheme="minorHAnsi"/>
        </w:rPr>
        <w:t>□ Compatibility with other components of a system already in operation – identify existing items (single source) *</w:t>
      </w:r>
    </w:p>
    <w:p w:rsidR="00400631" w:rsidRPr="00DB5D1A" w:rsidRDefault="00400631" w:rsidP="00DB5D1A">
      <w:pPr>
        <w:pStyle w:val="ListParagraph"/>
        <w:ind w:left="540" w:hanging="270"/>
        <w:jc w:val="both"/>
        <w:rPr>
          <w:rFonts w:cstheme="minorHAnsi"/>
        </w:rPr>
      </w:pPr>
      <w:r w:rsidRPr="00A70A07">
        <w:rPr>
          <w:rFonts w:cstheme="minorHAnsi"/>
        </w:rPr>
        <w:t>□ Only vendor that meets pre-established performance characteristics – provide listing (single source) *</w:t>
      </w:r>
    </w:p>
    <w:p w:rsidR="00400631" w:rsidRPr="00A70A07" w:rsidRDefault="00400631" w:rsidP="00400631">
      <w:pPr>
        <w:pStyle w:val="ListParagraph"/>
        <w:ind w:left="540" w:hanging="270"/>
        <w:jc w:val="both"/>
        <w:rPr>
          <w:rFonts w:cstheme="minorHAnsi"/>
        </w:rPr>
      </w:pPr>
      <w:r w:rsidRPr="00A70A07">
        <w:rPr>
          <w:rFonts w:cstheme="minorHAnsi"/>
        </w:rPr>
        <w:t>□ Vendor is the only manufacturer/provider of this good or service</w:t>
      </w:r>
      <w:r w:rsidR="00DB5D1A">
        <w:rPr>
          <w:rFonts w:cstheme="minorHAnsi"/>
        </w:rPr>
        <w:t xml:space="preserve"> - provide written authorization from the federal granting agency, if applicable</w:t>
      </w:r>
      <w:r w:rsidRPr="00A70A07">
        <w:rPr>
          <w:rFonts w:cstheme="minorHAnsi"/>
        </w:rPr>
        <w:t xml:space="preserve"> (sole source) * </w:t>
      </w:r>
    </w:p>
    <w:p w:rsidR="00C064EA" w:rsidRPr="00A70A07" w:rsidRDefault="00C064EA" w:rsidP="00C064EA">
      <w:pPr>
        <w:pStyle w:val="ListParagraph"/>
        <w:ind w:left="540" w:hanging="270"/>
        <w:jc w:val="both"/>
        <w:rPr>
          <w:rFonts w:cstheme="minorHAnsi"/>
        </w:rPr>
      </w:pPr>
      <w:r w:rsidRPr="00A70A07">
        <w:rPr>
          <w:rFonts w:cstheme="minorHAnsi"/>
        </w:rPr>
        <w:t xml:space="preserve">□ Other: * </w:t>
      </w:r>
    </w:p>
    <w:p w:rsidR="00C064EA" w:rsidRPr="00A70A07" w:rsidRDefault="00EC5C3E" w:rsidP="00C064EA">
      <w:pPr>
        <w:pStyle w:val="ListParagraph"/>
        <w:ind w:left="540" w:hanging="270"/>
        <w:jc w:val="both"/>
        <w:rPr>
          <w:rFonts w:cstheme="minorHAnsi"/>
        </w:rPr>
      </w:pPr>
      <w:r w:rsidRPr="00A70A07">
        <w:rPr>
          <w:rFonts w:cstheme="minorHAnsi"/>
          <w:noProof/>
        </w:rPr>
        <mc:AlternateContent>
          <mc:Choice Requires="wps">
            <w:drawing>
              <wp:anchor distT="45720" distB="45720" distL="114300" distR="114300" simplePos="0" relativeHeight="251662336" behindDoc="0" locked="0" layoutInCell="1" allowOverlap="1" wp14:anchorId="0D124F06" wp14:editId="126E62C3">
                <wp:simplePos x="0" y="0"/>
                <wp:positionH relativeFrom="margin">
                  <wp:align>right</wp:align>
                </wp:positionH>
                <wp:positionV relativeFrom="paragraph">
                  <wp:posOffset>227965</wp:posOffset>
                </wp:positionV>
                <wp:extent cx="6635750" cy="14097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9700"/>
                        </a:xfrm>
                        <a:prstGeom prst="rect">
                          <a:avLst/>
                        </a:prstGeom>
                        <a:solidFill>
                          <a:srgbClr val="FFFFFF"/>
                        </a:solidFill>
                        <a:ln w="9525">
                          <a:solidFill>
                            <a:srgbClr val="000000"/>
                          </a:solidFill>
                          <a:miter lim="800000"/>
                          <a:headEnd/>
                          <a:tailEnd/>
                        </a:ln>
                      </wps:spPr>
                      <wps:txbx>
                        <w:txbxContent>
                          <w:p w:rsidR="00C064EA" w:rsidRDefault="00C064EA" w:rsidP="00C064EA">
                            <w:pPr>
                              <w:pStyle w:val="ListParagraph"/>
                              <w:ind w:left="540" w:hanging="540"/>
                              <w:jc w:val="both"/>
                              <w:rPr>
                                <w:rFonts w:cstheme="minorHAnsi"/>
                                <w:sz w:val="24"/>
                                <w:szCs w:val="24"/>
                              </w:rPr>
                            </w:pPr>
                            <w:r>
                              <w:rPr>
                                <w:rFonts w:cstheme="minorHAnsi"/>
                                <w:sz w:val="24"/>
                                <w:szCs w:val="24"/>
                              </w:rPr>
                              <w:t>* Requires explanation (attached any supporting documentation):</w:t>
                            </w:r>
                          </w:p>
                          <w:p w:rsidR="00C064EA" w:rsidRDefault="00C064EA" w:rsidP="00C06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24F06" id="_x0000_s1028" type="#_x0000_t202" style="position:absolute;left:0;text-align:left;margin-left:471.3pt;margin-top:17.95pt;width:522.5pt;height:11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tDJw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">
                <v:textbox>
                  <w:txbxContent>
                    <w:p w:rsidR="00C064EA" w:rsidRDefault="00C064EA" w:rsidP="00C064EA">
                      <w:pPr>
                        <w:pStyle w:val="ListParagraph"/>
                        <w:ind w:left="540" w:hanging="540"/>
                        <w:jc w:val="both"/>
                        <w:rPr>
                          <w:rFonts w:cstheme="minorHAnsi"/>
                          <w:sz w:val="24"/>
                          <w:szCs w:val="24"/>
                        </w:rPr>
                      </w:pPr>
                      <w:r>
                        <w:rPr>
                          <w:rFonts w:cstheme="minorHAnsi"/>
                          <w:sz w:val="24"/>
                          <w:szCs w:val="24"/>
                        </w:rPr>
                        <w:t>* Requires explanation (attached any supporting documentation):</w:t>
                      </w:r>
                    </w:p>
                    <w:p w:rsidR="00C064EA" w:rsidRDefault="00C064EA" w:rsidP="00C064EA"/>
                  </w:txbxContent>
                </v:textbox>
                <w10:wrap type="square" anchorx="margin"/>
              </v:shape>
            </w:pict>
          </mc:Fallback>
        </mc:AlternateContent>
      </w:r>
    </w:p>
    <w:p w:rsidR="00C064EA" w:rsidRPr="00A70A07" w:rsidRDefault="00C064EA" w:rsidP="00C064EA">
      <w:pPr>
        <w:pStyle w:val="ListParagraph"/>
        <w:numPr>
          <w:ilvl w:val="0"/>
          <w:numId w:val="1"/>
        </w:numPr>
        <w:ind w:left="270" w:hanging="270"/>
        <w:jc w:val="both"/>
        <w:rPr>
          <w:rFonts w:cstheme="minorHAnsi"/>
          <w:b/>
        </w:rPr>
      </w:pPr>
      <w:r w:rsidRPr="00A70A07">
        <w:rPr>
          <w:rFonts w:cstheme="minorHAnsi"/>
          <w:b/>
        </w:rPr>
        <w:t>Price/Cost Analysis Criteria</w:t>
      </w:r>
    </w:p>
    <w:p w:rsidR="00400631" w:rsidRPr="00A70A07" w:rsidRDefault="00400631" w:rsidP="00400631">
      <w:pPr>
        <w:jc w:val="both"/>
        <w:rPr>
          <w:rFonts w:cstheme="minorHAnsi"/>
        </w:rPr>
      </w:pPr>
    </w:p>
    <w:p w:rsidR="00400631" w:rsidRPr="00A70A07" w:rsidRDefault="004D4F93" w:rsidP="004D4F93">
      <w:pPr>
        <w:pStyle w:val="ListParagraph"/>
        <w:ind w:left="270"/>
        <w:jc w:val="both"/>
        <w:rPr>
          <w:rFonts w:cstheme="minorHAnsi"/>
        </w:rPr>
      </w:pPr>
      <w:r w:rsidRPr="00A70A07">
        <w:rPr>
          <w:rFonts w:cstheme="minorHAnsi"/>
        </w:rPr>
        <w:t>Select the criteria used for the Price/Cost Analysis (Reference Methods to Determine Price Reasonableness [.pdf] for definitions):</w:t>
      </w:r>
    </w:p>
    <w:p w:rsidR="00400631" w:rsidRPr="00A70A07" w:rsidRDefault="00400631" w:rsidP="00400631">
      <w:pPr>
        <w:pStyle w:val="ListParagraph"/>
        <w:ind w:left="540" w:hanging="270"/>
        <w:jc w:val="both"/>
        <w:rPr>
          <w:rFonts w:cstheme="minorHAnsi"/>
        </w:rPr>
      </w:pPr>
    </w:p>
    <w:p w:rsidR="004D4F93" w:rsidRPr="00A70A07" w:rsidRDefault="004D4F93" w:rsidP="004D4F93">
      <w:pPr>
        <w:pStyle w:val="ListParagraph"/>
        <w:ind w:left="270"/>
        <w:jc w:val="both"/>
        <w:rPr>
          <w:rFonts w:cstheme="minorHAnsi"/>
        </w:rPr>
      </w:pPr>
      <w:r w:rsidRPr="00A70A07">
        <w:rPr>
          <w:rFonts w:cstheme="minorHAnsi"/>
        </w:rPr>
        <w:t>□ Adequate price competition</w:t>
      </w:r>
      <w:r w:rsidRPr="00A70A07">
        <w:rPr>
          <w:rFonts w:cstheme="minorHAnsi"/>
        </w:rPr>
        <w:tab/>
      </w:r>
      <w:r w:rsidRPr="00A70A07">
        <w:rPr>
          <w:rFonts w:cstheme="minorHAnsi"/>
        </w:rPr>
        <w:tab/>
      </w:r>
      <w:r w:rsidRPr="00A70A07">
        <w:rPr>
          <w:rFonts w:cstheme="minorHAnsi"/>
        </w:rPr>
        <w:tab/>
      </w:r>
      <w:r w:rsidRPr="00A70A07">
        <w:rPr>
          <w:rFonts w:cstheme="minorHAnsi"/>
        </w:rPr>
        <w:tab/>
        <w:t>□ Catalog/market pricing *</w:t>
      </w:r>
    </w:p>
    <w:p w:rsidR="004D4F93" w:rsidRPr="00A70A07" w:rsidRDefault="004D4F93" w:rsidP="004D4F93">
      <w:pPr>
        <w:pStyle w:val="ListParagraph"/>
        <w:ind w:left="270"/>
        <w:jc w:val="both"/>
        <w:rPr>
          <w:rFonts w:cstheme="minorHAnsi"/>
        </w:rPr>
      </w:pPr>
      <w:r w:rsidRPr="00A70A07">
        <w:rPr>
          <w:rFonts w:cstheme="minorHAnsi"/>
        </w:rPr>
        <w:t>□ Comparison to in-house estimate *</w:t>
      </w:r>
      <w:r w:rsidRPr="00A70A07">
        <w:rPr>
          <w:rFonts w:cstheme="minorHAnsi"/>
        </w:rPr>
        <w:tab/>
      </w:r>
      <w:r w:rsidRPr="00A70A07">
        <w:rPr>
          <w:rFonts w:cstheme="minorHAnsi"/>
        </w:rPr>
        <w:tab/>
      </w:r>
      <w:r w:rsidRPr="00A70A07">
        <w:rPr>
          <w:rFonts w:cstheme="minorHAnsi"/>
        </w:rPr>
        <w:tab/>
      </w:r>
      <w:r w:rsidR="003D2F28">
        <w:rPr>
          <w:rFonts w:cstheme="minorHAnsi"/>
        </w:rPr>
        <w:tab/>
      </w:r>
      <w:r w:rsidRPr="00A70A07">
        <w:rPr>
          <w:rFonts w:cstheme="minorHAnsi"/>
        </w:rPr>
        <w:t>□ Comparable to customer’s invoice *</w:t>
      </w:r>
    </w:p>
    <w:p w:rsidR="004D4F93" w:rsidRPr="00A70A07" w:rsidRDefault="004D4F93" w:rsidP="004D4F93">
      <w:pPr>
        <w:pStyle w:val="ListParagraph"/>
        <w:ind w:left="270"/>
        <w:jc w:val="both"/>
        <w:rPr>
          <w:rFonts w:cstheme="minorHAnsi"/>
        </w:rPr>
      </w:pPr>
      <w:r w:rsidRPr="00A70A07">
        <w:rPr>
          <w:rFonts w:cstheme="minorHAnsi"/>
        </w:rPr>
        <w:t>□ Comparable to price sold to federal government *</w:t>
      </w:r>
      <w:r w:rsidRPr="00A70A07">
        <w:rPr>
          <w:rFonts w:cstheme="minorHAnsi"/>
        </w:rPr>
        <w:tab/>
      </w:r>
      <w:r w:rsidR="003D2F28">
        <w:rPr>
          <w:rFonts w:cstheme="minorHAnsi"/>
        </w:rPr>
        <w:tab/>
      </w:r>
      <w:r w:rsidRPr="00A70A07">
        <w:rPr>
          <w:rFonts w:cstheme="minorHAnsi"/>
        </w:rPr>
        <w:t>□ Historical price (provide previous PO #) *</w:t>
      </w:r>
    </w:p>
    <w:p w:rsidR="004D4F93" w:rsidRPr="00A70A07" w:rsidRDefault="004D4F93" w:rsidP="004D4F93">
      <w:pPr>
        <w:pStyle w:val="ListParagraph"/>
        <w:ind w:left="270"/>
        <w:jc w:val="both"/>
        <w:rPr>
          <w:rFonts w:cstheme="minorHAnsi"/>
        </w:rPr>
      </w:pPr>
      <w:r w:rsidRPr="00A70A07">
        <w:rPr>
          <w:rFonts w:cstheme="minorHAnsi"/>
        </w:rPr>
        <w:t>□ Award specifically identifies item/person and</w:t>
      </w:r>
      <w:r w:rsidRPr="00A70A07">
        <w:rPr>
          <w:rFonts w:cstheme="minorHAnsi"/>
        </w:rPr>
        <w:tab/>
      </w:r>
      <w:r w:rsidRPr="00A70A07">
        <w:rPr>
          <w:rFonts w:cstheme="minorHAnsi"/>
        </w:rPr>
        <w:tab/>
        <w:t>□ Comparison to similar items *</w:t>
      </w:r>
    </w:p>
    <w:p w:rsidR="004D4F93" w:rsidRPr="00A70A07" w:rsidRDefault="004D4F93" w:rsidP="004D4F93">
      <w:pPr>
        <w:pStyle w:val="ListParagraph"/>
        <w:ind w:left="270"/>
        <w:jc w:val="both"/>
        <w:rPr>
          <w:rFonts w:cstheme="minorHAnsi"/>
        </w:rPr>
      </w:pPr>
      <w:r w:rsidRPr="00A70A07">
        <w:rPr>
          <w:rFonts w:cstheme="minorHAnsi"/>
          <w:noProof/>
        </w:rPr>
        <mc:AlternateContent>
          <mc:Choice Requires="wps">
            <w:drawing>
              <wp:anchor distT="45720" distB="45720" distL="114300" distR="114300" simplePos="0" relativeHeight="251664384" behindDoc="0" locked="0" layoutInCell="1" allowOverlap="1" wp14:anchorId="70BAD9C4" wp14:editId="4B412711">
                <wp:simplePos x="0" y="0"/>
                <wp:positionH relativeFrom="margin">
                  <wp:posOffset>107950</wp:posOffset>
                </wp:positionH>
                <wp:positionV relativeFrom="paragraph">
                  <wp:posOffset>381635</wp:posOffset>
                </wp:positionV>
                <wp:extent cx="6635750" cy="1543050"/>
                <wp:effectExtent l="0" t="0" r="1270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543050"/>
                        </a:xfrm>
                        <a:prstGeom prst="rect">
                          <a:avLst/>
                        </a:prstGeom>
                        <a:solidFill>
                          <a:srgbClr val="FFFFFF"/>
                        </a:solidFill>
                        <a:ln w="9525">
                          <a:solidFill>
                            <a:srgbClr val="000000"/>
                          </a:solidFill>
                          <a:miter lim="800000"/>
                          <a:headEnd/>
                          <a:tailEnd/>
                        </a:ln>
                      </wps:spPr>
                      <wps:txbx>
                        <w:txbxContent>
                          <w:p w:rsidR="004D4F93" w:rsidRDefault="004D4F93" w:rsidP="004D4F93">
                            <w:pPr>
                              <w:pStyle w:val="ListParagraph"/>
                              <w:ind w:left="540" w:hanging="540"/>
                              <w:jc w:val="both"/>
                              <w:rPr>
                                <w:rFonts w:cstheme="minorHAnsi"/>
                                <w:sz w:val="24"/>
                                <w:szCs w:val="24"/>
                              </w:rPr>
                            </w:pPr>
                            <w:r>
                              <w:rPr>
                                <w:rFonts w:cstheme="minorHAnsi"/>
                                <w:sz w:val="24"/>
                                <w:szCs w:val="24"/>
                              </w:rPr>
                              <w:t>* Requires explanation</w:t>
                            </w:r>
                            <w:r w:rsidR="003A1BF1">
                              <w:rPr>
                                <w:rFonts w:cstheme="minorHAnsi"/>
                                <w:sz w:val="24"/>
                                <w:szCs w:val="24"/>
                              </w:rPr>
                              <w:t>/summary of analysis</w:t>
                            </w:r>
                            <w:r>
                              <w:rPr>
                                <w:rFonts w:cstheme="minorHAnsi"/>
                                <w:sz w:val="24"/>
                                <w:szCs w:val="24"/>
                              </w:rPr>
                              <w:t xml:space="preserve"> (attached any supporting documentation):</w:t>
                            </w:r>
                          </w:p>
                          <w:p w:rsidR="004D4F93" w:rsidRDefault="004D4F93" w:rsidP="004D4F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D9C4" id="Text Box 3" o:spid="_x0000_s1029" type="#_x0000_t202" style="position:absolute;left:0;text-align:left;margin-left:8.5pt;margin-top:30.05pt;width:522.5pt;height:12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">
                <v:textbox>
                  <w:txbxContent>
                    <w:p w:rsidR="004D4F93" w:rsidRDefault="004D4F93" w:rsidP="004D4F93">
                      <w:pPr>
                        <w:pStyle w:val="ListParagraph"/>
                        <w:ind w:left="540" w:hanging="540"/>
                        <w:jc w:val="both"/>
                        <w:rPr>
                          <w:rFonts w:cstheme="minorHAnsi"/>
                          <w:sz w:val="24"/>
                          <w:szCs w:val="24"/>
                        </w:rPr>
                      </w:pPr>
                      <w:r>
                        <w:rPr>
                          <w:rFonts w:cstheme="minorHAnsi"/>
                          <w:sz w:val="24"/>
                          <w:szCs w:val="24"/>
                        </w:rPr>
                        <w:t>* Requires explanation</w:t>
                      </w:r>
                      <w:r w:rsidR="003A1BF1">
                        <w:rPr>
                          <w:rFonts w:cstheme="minorHAnsi"/>
                          <w:sz w:val="24"/>
                          <w:szCs w:val="24"/>
                        </w:rPr>
                        <w:t>/summary of analysis</w:t>
                      </w:r>
                      <w:r>
                        <w:rPr>
                          <w:rFonts w:cstheme="minorHAnsi"/>
                          <w:sz w:val="24"/>
                          <w:szCs w:val="24"/>
                        </w:rPr>
                        <w:t xml:space="preserve"> (attached any supporting documentation):</w:t>
                      </w:r>
                    </w:p>
                    <w:p w:rsidR="004D4F93" w:rsidRDefault="004D4F93" w:rsidP="004D4F93"/>
                  </w:txbxContent>
                </v:textbox>
                <w10:wrap type="square" anchorx="margin"/>
              </v:shape>
            </w:pict>
          </mc:Fallback>
        </mc:AlternateContent>
      </w:r>
      <w:r w:rsidRPr="00A70A07">
        <w:rPr>
          <w:rFonts w:cstheme="minorHAnsi"/>
        </w:rPr>
        <w:t xml:space="preserve">    Price (provide identifying page from award) *</w:t>
      </w:r>
    </w:p>
    <w:p w:rsidR="00ED188D" w:rsidRPr="00A70A07" w:rsidRDefault="00ED188D" w:rsidP="006B3E03">
      <w:pPr>
        <w:pStyle w:val="ListParagraph"/>
        <w:ind w:left="540" w:hanging="540"/>
        <w:jc w:val="both"/>
        <w:rPr>
          <w:rFonts w:cstheme="minorHAnsi"/>
        </w:rPr>
      </w:pPr>
    </w:p>
    <w:sectPr w:rsidR="00ED188D" w:rsidRPr="00A70A07" w:rsidSect="007138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54" w:rsidRDefault="00283754" w:rsidP="00176C8F">
      <w:r>
        <w:separator/>
      </w:r>
    </w:p>
  </w:endnote>
  <w:endnote w:type="continuationSeparator" w:id="0">
    <w:p w:rsidR="00283754" w:rsidRDefault="00283754" w:rsidP="0017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54" w:rsidRDefault="00283754" w:rsidP="00176C8F">
      <w:r>
        <w:separator/>
      </w:r>
    </w:p>
  </w:footnote>
  <w:footnote w:type="continuationSeparator" w:id="0">
    <w:p w:rsidR="00283754" w:rsidRDefault="00283754" w:rsidP="00176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827D5"/>
    <w:multiLevelType w:val="hybridMultilevel"/>
    <w:tmpl w:val="E6DAC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D1"/>
    <w:rsid w:val="000A2E6B"/>
    <w:rsid w:val="001056EF"/>
    <w:rsid w:val="00176C8F"/>
    <w:rsid w:val="00283754"/>
    <w:rsid w:val="002D5585"/>
    <w:rsid w:val="00305199"/>
    <w:rsid w:val="003438B5"/>
    <w:rsid w:val="003A1BF1"/>
    <w:rsid w:val="003C7A66"/>
    <w:rsid w:val="003D2F28"/>
    <w:rsid w:val="00400631"/>
    <w:rsid w:val="004C68B7"/>
    <w:rsid w:val="004D4F93"/>
    <w:rsid w:val="00582679"/>
    <w:rsid w:val="00664C0E"/>
    <w:rsid w:val="006B3E03"/>
    <w:rsid w:val="007138D1"/>
    <w:rsid w:val="0083348C"/>
    <w:rsid w:val="00A70A07"/>
    <w:rsid w:val="00AA435F"/>
    <w:rsid w:val="00BC2220"/>
    <w:rsid w:val="00C064EA"/>
    <w:rsid w:val="00C14210"/>
    <w:rsid w:val="00C27C36"/>
    <w:rsid w:val="00CE7CAF"/>
    <w:rsid w:val="00CF27A9"/>
    <w:rsid w:val="00D95349"/>
    <w:rsid w:val="00DB5D1A"/>
    <w:rsid w:val="00E55499"/>
    <w:rsid w:val="00EC5C3E"/>
    <w:rsid w:val="00ED188D"/>
    <w:rsid w:val="00F63D38"/>
    <w:rsid w:val="00F6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FFB53-00A1-4B99-A454-C31EE164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8D1"/>
    <w:pPr>
      <w:ind w:left="720"/>
      <w:contextualSpacing/>
    </w:pPr>
  </w:style>
  <w:style w:type="table" w:styleId="TableGrid">
    <w:name w:val="Table Grid"/>
    <w:basedOn w:val="TableNormal"/>
    <w:uiPriority w:val="39"/>
    <w:rsid w:val="0071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C8F"/>
    <w:pPr>
      <w:tabs>
        <w:tab w:val="center" w:pos="4680"/>
        <w:tab w:val="right" w:pos="9360"/>
      </w:tabs>
    </w:pPr>
  </w:style>
  <w:style w:type="character" w:customStyle="1" w:styleId="HeaderChar">
    <w:name w:val="Header Char"/>
    <w:basedOn w:val="DefaultParagraphFont"/>
    <w:link w:val="Header"/>
    <w:uiPriority w:val="99"/>
    <w:rsid w:val="00176C8F"/>
  </w:style>
  <w:style w:type="paragraph" w:styleId="Footer">
    <w:name w:val="footer"/>
    <w:basedOn w:val="Normal"/>
    <w:link w:val="FooterChar"/>
    <w:uiPriority w:val="99"/>
    <w:unhideWhenUsed/>
    <w:rsid w:val="00176C8F"/>
    <w:pPr>
      <w:tabs>
        <w:tab w:val="center" w:pos="4680"/>
        <w:tab w:val="right" w:pos="9360"/>
      </w:tabs>
    </w:pPr>
  </w:style>
  <w:style w:type="character" w:customStyle="1" w:styleId="FooterChar">
    <w:name w:val="Footer Char"/>
    <w:basedOn w:val="DefaultParagraphFont"/>
    <w:link w:val="Footer"/>
    <w:uiPriority w:val="99"/>
    <w:rsid w:val="00176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ehigh.edu/~inurid/guide/images/LUwithShield-black.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Altemose</dc:creator>
  <cp:keywords/>
  <dc:description/>
  <cp:lastModifiedBy>Brenda Bachman</cp:lastModifiedBy>
  <cp:revision>2</cp:revision>
  <dcterms:created xsi:type="dcterms:W3CDTF">2018-11-29T16:20:00Z</dcterms:created>
  <dcterms:modified xsi:type="dcterms:W3CDTF">2018-11-29T16:20:00Z</dcterms:modified>
</cp:coreProperties>
</file>